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F4" w:rsidRDefault="002B53F4" w:rsidP="002B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Απαιτούμενα δικαιολογητικά για παραπομπή </w:t>
      </w:r>
      <w:r w:rsidRPr="00562E32">
        <w:rPr>
          <w:b/>
          <w:sz w:val="28"/>
          <w:szCs w:val="28"/>
        </w:rPr>
        <w:t xml:space="preserve">παιδιού </w:t>
      </w:r>
      <w:r>
        <w:rPr>
          <w:b/>
          <w:sz w:val="28"/>
          <w:szCs w:val="28"/>
        </w:rPr>
        <w:t>Νηπιαγωγείου</w:t>
      </w:r>
      <w:r w:rsidRPr="00DE5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σε</w:t>
      </w:r>
      <w:r w:rsidRPr="00562E32">
        <w:rPr>
          <w:b/>
          <w:sz w:val="28"/>
          <w:szCs w:val="28"/>
        </w:rPr>
        <w:t xml:space="preserve"> </w:t>
      </w:r>
      <w:r w:rsidR="00E42C21">
        <w:rPr>
          <w:b/>
          <w:sz w:val="28"/>
          <w:szCs w:val="28"/>
        </w:rPr>
        <w:t xml:space="preserve">αρχική </w:t>
      </w:r>
      <w:r w:rsidRPr="00562E32">
        <w:rPr>
          <w:b/>
          <w:sz w:val="28"/>
          <w:szCs w:val="28"/>
        </w:rPr>
        <w:t>αξιολόγηση</w:t>
      </w:r>
      <w:r w:rsidR="001250AB">
        <w:rPr>
          <w:b/>
          <w:sz w:val="28"/>
          <w:szCs w:val="28"/>
        </w:rPr>
        <w:t xml:space="preserve"> </w:t>
      </w:r>
      <w:r w:rsidR="00E42C21">
        <w:rPr>
          <w:b/>
          <w:sz w:val="28"/>
          <w:szCs w:val="28"/>
        </w:rPr>
        <w:t>στο</w:t>
      </w:r>
      <w:r w:rsidR="001250AB">
        <w:rPr>
          <w:b/>
          <w:sz w:val="28"/>
          <w:szCs w:val="28"/>
        </w:rPr>
        <w:t xml:space="preserve"> </w:t>
      </w:r>
      <w:hyperlink r:id="rId7" w:history="1">
        <w:r w:rsidR="001250AB" w:rsidRPr="005376CE">
          <w:rPr>
            <w:rStyle w:val="-"/>
            <w:b/>
            <w:sz w:val="28"/>
            <w:szCs w:val="28"/>
          </w:rPr>
          <w:t>Κ</w:t>
        </w:r>
        <w:r w:rsidRPr="005376CE">
          <w:rPr>
            <w:rStyle w:val="-"/>
            <w:b/>
            <w:sz w:val="28"/>
            <w:szCs w:val="28"/>
          </w:rPr>
          <w:t>Ε.</w:t>
        </w:r>
        <w:r w:rsidR="001250AB" w:rsidRPr="005376CE">
          <w:rPr>
            <w:rStyle w:val="-"/>
            <w:b/>
            <w:sz w:val="28"/>
            <w:szCs w:val="28"/>
          </w:rPr>
          <w:t>Δ.Α.</w:t>
        </w:r>
        <w:r w:rsidRPr="005376CE">
          <w:rPr>
            <w:rStyle w:val="-"/>
            <w:b/>
            <w:sz w:val="28"/>
            <w:szCs w:val="28"/>
          </w:rPr>
          <w:t>Σ.Υ. Δράμας</w:t>
        </w:r>
      </w:hyperlink>
    </w:p>
    <w:tbl>
      <w:tblPr>
        <w:tblStyle w:val="a3"/>
        <w:tblW w:w="0" w:type="auto"/>
        <w:tblLook w:val="04A0"/>
      </w:tblPr>
      <w:tblGrid>
        <w:gridCol w:w="817"/>
        <w:gridCol w:w="3686"/>
        <w:gridCol w:w="4019"/>
      </w:tblGrid>
      <w:tr w:rsidR="0026628C" w:rsidRPr="00681491" w:rsidTr="0026628C">
        <w:tc>
          <w:tcPr>
            <w:tcW w:w="817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686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ΣΤΟΙΧΕΙΑ</w:t>
            </w:r>
          </w:p>
        </w:tc>
        <w:tc>
          <w:tcPr>
            <w:tcW w:w="4019" w:type="dxa"/>
          </w:tcPr>
          <w:p w:rsidR="0026628C" w:rsidRPr="00681491" w:rsidRDefault="0026628C">
            <w:pPr>
              <w:rPr>
                <w:rFonts w:cstheme="minorHAnsi"/>
                <w:b/>
                <w:sz w:val="24"/>
                <w:szCs w:val="24"/>
              </w:rPr>
            </w:pPr>
            <w:r w:rsidRPr="00681491">
              <w:rPr>
                <w:rFonts w:cstheme="minorHAnsi"/>
                <w:b/>
                <w:sz w:val="24"/>
                <w:szCs w:val="24"/>
              </w:rPr>
              <w:t>ΕΠΕΞΗΓΗΣΗ</w:t>
            </w:r>
          </w:p>
        </w:tc>
      </w:tr>
      <w:tr w:rsidR="0026628C" w:rsidRPr="00202776" w:rsidTr="0026628C">
        <w:tc>
          <w:tcPr>
            <w:tcW w:w="817" w:type="dxa"/>
          </w:tcPr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</w:p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</w:p>
          <w:p w:rsidR="0026628C" w:rsidRPr="00202776" w:rsidRDefault="0026628C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389A" w:rsidRDefault="00EE389A" w:rsidP="0026628C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26628C" w:rsidRPr="00C1491C" w:rsidRDefault="00404461" w:rsidP="0026628C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>Αίτηση Γονέα ή Κηδεμόνα</w:t>
            </w:r>
          </w:p>
        </w:tc>
        <w:tc>
          <w:tcPr>
            <w:tcW w:w="4019" w:type="dxa"/>
          </w:tcPr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</w:p>
          <w:p w:rsidR="0026628C" w:rsidRDefault="0040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Υποβάλλεται στο Σχολείο από το γονέα – κηδεμόνα του παιδιού.</w:t>
            </w:r>
          </w:p>
          <w:p w:rsidR="00404461" w:rsidRDefault="001250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(Διατίθεται </w:t>
            </w:r>
            <w:hyperlink r:id="rId8" w:history="1">
              <w:r w:rsidRPr="003C10AC">
                <w:rPr>
                  <w:rStyle w:val="-"/>
                  <w:rFonts w:cstheme="minorHAnsi"/>
                  <w:sz w:val="24"/>
                  <w:szCs w:val="24"/>
                </w:rPr>
                <w:t>Φόρμα Αίτησης</w:t>
              </w:r>
            </w:hyperlink>
            <w:r>
              <w:rPr>
                <w:rFonts w:cstheme="minorHAnsi"/>
                <w:sz w:val="24"/>
                <w:szCs w:val="24"/>
              </w:rPr>
              <w:t>)</w:t>
            </w:r>
          </w:p>
          <w:p w:rsidR="0036635D" w:rsidRPr="00202776" w:rsidRDefault="003663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4461" w:rsidRPr="00202776" w:rsidTr="0026628C">
        <w:tc>
          <w:tcPr>
            <w:tcW w:w="817" w:type="dxa"/>
          </w:tcPr>
          <w:p w:rsidR="0036635D" w:rsidRDefault="0036635D">
            <w:pPr>
              <w:rPr>
                <w:rFonts w:cstheme="minorHAnsi"/>
                <w:sz w:val="24"/>
                <w:szCs w:val="24"/>
              </w:rPr>
            </w:pPr>
          </w:p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</w:p>
          <w:p w:rsidR="00404461" w:rsidRPr="00202776" w:rsidRDefault="0040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635D" w:rsidRDefault="0036635D" w:rsidP="001D0E39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404461" w:rsidRPr="00C1491C" w:rsidRDefault="00404461" w:rsidP="001D0E39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color w:val="000000" w:themeColor="text1"/>
                <w:sz w:val="24"/>
                <w:szCs w:val="24"/>
                <w:lang w:eastAsia="el-GR"/>
              </w:rPr>
            </w:pPr>
            <w:r w:rsidRPr="00C1491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 xml:space="preserve">Περιγραφική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 xml:space="preserve">- </w:t>
            </w:r>
            <w:r w:rsidRPr="00C1491C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 xml:space="preserve">Παιδαγωγική Εκτίμηση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>Νηπιαγωγού</w:t>
            </w:r>
          </w:p>
        </w:tc>
        <w:tc>
          <w:tcPr>
            <w:tcW w:w="4019" w:type="dxa"/>
          </w:tcPr>
          <w:p w:rsidR="0036635D" w:rsidRDefault="0036635D" w:rsidP="001D0E39">
            <w:pPr>
              <w:rPr>
                <w:rFonts w:cstheme="minorHAnsi"/>
                <w:sz w:val="24"/>
                <w:szCs w:val="24"/>
              </w:rPr>
            </w:pPr>
          </w:p>
          <w:p w:rsidR="00404461" w:rsidRDefault="00404461" w:rsidP="001D0E39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Συμπληρώνεται από Εκπαιδευτικό ή και Εκπαιδευτικούς που γνωρίζουν καλά το Μαθητή ή τη Μαθήτρια. (Τουλάχιστον 2-3 μήνες).</w:t>
            </w:r>
          </w:p>
          <w:p w:rsidR="00595152" w:rsidRDefault="001250AB" w:rsidP="001D0E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(Διατίθεται </w:t>
            </w:r>
            <w:hyperlink r:id="rId9" w:history="1">
              <w:r w:rsidRPr="001250AB">
                <w:rPr>
                  <w:rStyle w:val="-"/>
                  <w:rFonts w:cstheme="minorHAnsi"/>
                  <w:sz w:val="24"/>
                  <w:szCs w:val="24"/>
                </w:rPr>
                <w:t>Φόρμα Εκτίμησης</w:t>
              </w:r>
            </w:hyperlink>
            <w:r>
              <w:rPr>
                <w:rFonts w:cstheme="minorHAnsi"/>
                <w:sz w:val="24"/>
                <w:szCs w:val="24"/>
              </w:rPr>
              <w:t>)</w:t>
            </w:r>
          </w:p>
          <w:p w:rsidR="0036635D" w:rsidRPr="00202776" w:rsidRDefault="0036635D" w:rsidP="001D0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628C" w:rsidRPr="00202776" w:rsidTr="0026628C">
        <w:tc>
          <w:tcPr>
            <w:tcW w:w="817" w:type="dxa"/>
          </w:tcPr>
          <w:p w:rsidR="0026628C" w:rsidRPr="00202776" w:rsidRDefault="0040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6628C" w:rsidRPr="00202776" w:rsidRDefault="0026628C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Πρακτικό Συλλόγου Διδασκόντων στο οποίο συμπεριλαμβάνεται το Βραχύχρονο Πρόγραμμα Παρέμβασης (ΒΠΠ)</w:t>
            </w:r>
          </w:p>
        </w:tc>
        <w:tc>
          <w:tcPr>
            <w:tcW w:w="4019" w:type="dxa"/>
          </w:tcPr>
          <w:p w:rsidR="00F31FB5" w:rsidRDefault="00F31FB5" w:rsidP="00C1491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26628C" w:rsidRPr="00C1491C" w:rsidRDefault="00EE389A" w:rsidP="00C149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Διατίθεται</w:t>
            </w:r>
            <w:r w:rsidR="00C1491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1491C" w:rsidRPr="00264A9F">
              <w:rPr>
                <w:rFonts w:cstheme="minorHAnsi"/>
                <w:bCs/>
                <w:sz w:val="24"/>
                <w:szCs w:val="24"/>
              </w:rPr>
              <w:t>ε</w:t>
            </w:r>
            <w:r w:rsidR="0026628C" w:rsidRPr="00264A9F">
              <w:rPr>
                <w:rFonts w:cstheme="minorHAnsi"/>
                <w:bCs/>
                <w:sz w:val="24"/>
                <w:szCs w:val="24"/>
              </w:rPr>
              <w:t xml:space="preserve">νδεικτικό </w:t>
            </w:r>
            <w:hyperlink r:id="rId10" w:history="1">
              <w:r w:rsidR="0026628C" w:rsidRPr="00264A9F">
                <w:rPr>
                  <w:rStyle w:val="-"/>
                  <w:rFonts w:cstheme="minorHAnsi"/>
                  <w:bCs/>
                  <w:sz w:val="24"/>
                  <w:szCs w:val="24"/>
                </w:rPr>
                <w:t>Πρακτικό Συλλόγου Διδασκόντων</w:t>
              </w:r>
            </w:hyperlink>
            <w:r w:rsidR="0026628C" w:rsidRPr="00C1491C">
              <w:rPr>
                <w:rFonts w:cstheme="minorHAnsi"/>
                <w:bCs/>
                <w:sz w:val="24"/>
                <w:szCs w:val="24"/>
              </w:rPr>
              <w:t xml:space="preserve"> (Αποτίμησης)</w:t>
            </w:r>
          </w:p>
        </w:tc>
      </w:tr>
      <w:tr w:rsidR="00200D81" w:rsidRPr="00202776" w:rsidTr="00A109B5">
        <w:trPr>
          <w:trHeight w:val="1475"/>
        </w:trPr>
        <w:tc>
          <w:tcPr>
            <w:tcW w:w="817" w:type="dxa"/>
          </w:tcPr>
          <w:p w:rsidR="00F31FB5" w:rsidRDefault="00F31FB5">
            <w:pPr>
              <w:rPr>
                <w:rFonts w:cstheme="minorHAnsi"/>
                <w:sz w:val="24"/>
                <w:szCs w:val="24"/>
              </w:rPr>
            </w:pPr>
          </w:p>
          <w:p w:rsidR="00200D81" w:rsidRPr="00202776" w:rsidRDefault="0040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31FB5" w:rsidRDefault="00F31FB5">
            <w:pPr>
              <w:rPr>
                <w:rFonts w:cstheme="minorHAnsi"/>
                <w:sz w:val="24"/>
                <w:szCs w:val="24"/>
              </w:rPr>
            </w:pPr>
          </w:p>
          <w:p w:rsidR="00200D81" w:rsidRPr="00202776" w:rsidRDefault="00200D81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Δείγμα γραφής του Μαθητή ή της Μαθήτριας</w:t>
            </w:r>
          </w:p>
        </w:tc>
        <w:tc>
          <w:tcPr>
            <w:tcW w:w="4019" w:type="dxa"/>
          </w:tcPr>
          <w:p w:rsidR="00F31FB5" w:rsidRDefault="00F31FB5" w:rsidP="00F31FB5">
            <w:pPr>
              <w:pStyle w:val="a5"/>
              <w:ind w:left="459"/>
              <w:rPr>
                <w:rFonts w:cstheme="minorHAnsi"/>
                <w:sz w:val="24"/>
                <w:szCs w:val="24"/>
              </w:rPr>
            </w:pPr>
          </w:p>
          <w:p w:rsidR="00200D81" w:rsidRPr="00200D81" w:rsidRDefault="00A07E40" w:rsidP="00A07E40">
            <w:pPr>
              <w:pStyle w:val="a5"/>
              <w:numPr>
                <w:ilvl w:val="0"/>
                <w:numId w:val="3"/>
              </w:numPr>
              <w:ind w:lef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Φωτοαντίγραφα</w:t>
            </w:r>
            <w:r w:rsidR="00200D81" w:rsidRPr="00200D81">
              <w:rPr>
                <w:rFonts w:cstheme="minorHAnsi"/>
                <w:sz w:val="24"/>
                <w:szCs w:val="24"/>
              </w:rPr>
              <w:t xml:space="preserve"> από </w:t>
            </w:r>
            <w:r>
              <w:rPr>
                <w:rFonts w:cstheme="minorHAnsi"/>
                <w:sz w:val="24"/>
                <w:szCs w:val="24"/>
              </w:rPr>
              <w:t>ενδεικτικές</w:t>
            </w:r>
            <w:r w:rsidR="00200D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εργασίες του παιδιού (π.χ. ζωγραφική, γραφή)</w:t>
            </w:r>
          </w:p>
        </w:tc>
      </w:tr>
      <w:tr w:rsidR="00EB3D9E" w:rsidRPr="00202776" w:rsidTr="0026628C">
        <w:tc>
          <w:tcPr>
            <w:tcW w:w="817" w:type="dxa"/>
          </w:tcPr>
          <w:p w:rsidR="0036635D" w:rsidRDefault="0036635D">
            <w:pPr>
              <w:rPr>
                <w:rFonts w:cstheme="minorHAnsi"/>
                <w:sz w:val="24"/>
                <w:szCs w:val="24"/>
              </w:rPr>
            </w:pPr>
          </w:p>
          <w:p w:rsidR="0036635D" w:rsidRDefault="0036635D">
            <w:pPr>
              <w:rPr>
                <w:rFonts w:cstheme="minorHAnsi"/>
                <w:sz w:val="24"/>
                <w:szCs w:val="24"/>
              </w:rPr>
            </w:pPr>
          </w:p>
          <w:p w:rsidR="00EB3D9E" w:rsidRPr="00202776" w:rsidRDefault="0040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6635D" w:rsidRDefault="0036635D">
            <w:pPr>
              <w:rPr>
                <w:rFonts w:cstheme="minorHAnsi"/>
                <w:sz w:val="24"/>
                <w:szCs w:val="24"/>
              </w:rPr>
            </w:pPr>
          </w:p>
          <w:p w:rsidR="0036635D" w:rsidRDefault="0036635D">
            <w:pPr>
              <w:rPr>
                <w:rFonts w:cstheme="minorHAnsi"/>
                <w:sz w:val="24"/>
                <w:szCs w:val="24"/>
              </w:rPr>
            </w:pPr>
          </w:p>
          <w:p w:rsidR="00EB3D9E" w:rsidRPr="00202776" w:rsidRDefault="00EB3D9E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Σε περίπτωση Προβλημάτων Συμπεριφοράς</w:t>
            </w:r>
          </w:p>
        </w:tc>
        <w:tc>
          <w:tcPr>
            <w:tcW w:w="4019" w:type="dxa"/>
          </w:tcPr>
          <w:p w:rsidR="00EB3D9E" w:rsidRPr="00202776" w:rsidRDefault="00A07E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Ερωτηματολόγιο</w:t>
            </w:r>
          </w:p>
          <w:p w:rsidR="00EB3D9E" w:rsidRPr="00202776" w:rsidRDefault="000029A9" w:rsidP="00200D81">
            <w:pPr>
              <w:pStyle w:val="a5"/>
              <w:numPr>
                <w:ilvl w:val="0"/>
                <w:numId w:val="2"/>
              </w:numPr>
              <w:ind w:left="459"/>
              <w:rPr>
                <w:rFonts w:cstheme="minorHAnsi"/>
                <w:sz w:val="24"/>
                <w:szCs w:val="24"/>
              </w:rPr>
            </w:pPr>
            <w:hyperlink r:id="rId11" w:history="1">
              <w:r w:rsidR="00EB3D9E" w:rsidRPr="001250AB">
                <w:rPr>
                  <w:rStyle w:val="-"/>
                  <w:rFonts w:cstheme="minorHAnsi"/>
                  <w:sz w:val="24"/>
                  <w:szCs w:val="24"/>
                </w:rPr>
                <w:t>Ψυχοκοινωνικής Προσαρμογής ανάλογης ηλικίας</w:t>
              </w:r>
            </w:hyperlink>
            <w:r w:rsidR="00A07E40">
              <w:rPr>
                <w:rFonts w:cstheme="minorHAnsi"/>
                <w:sz w:val="24"/>
                <w:szCs w:val="24"/>
              </w:rPr>
              <w:t xml:space="preserve"> (4-6 ετών)</w:t>
            </w:r>
            <w:r w:rsidR="00EB3D9E" w:rsidRPr="00202776">
              <w:rPr>
                <w:rFonts w:cstheme="minorHAnsi"/>
                <w:sz w:val="24"/>
                <w:szCs w:val="24"/>
              </w:rPr>
              <w:t>.</w:t>
            </w:r>
          </w:p>
          <w:p w:rsidR="00EB3D9E" w:rsidRPr="00202776" w:rsidRDefault="00EB3D9E" w:rsidP="00EB3D9E">
            <w:pPr>
              <w:rPr>
                <w:rFonts w:cstheme="minorHAnsi"/>
                <w:sz w:val="24"/>
                <w:szCs w:val="24"/>
              </w:rPr>
            </w:pPr>
            <w:r w:rsidRPr="00202776">
              <w:rPr>
                <w:rFonts w:cstheme="minorHAnsi"/>
                <w:sz w:val="24"/>
                <w:szCs w:val="24"/>
              </w:rPr>
              <w:t>Συμπληρώνεται από Εκπαιδευτικό ή και Εκπαιδευτικούς που γνωρίζουν καλά το Μαθητή ή τη Μαθήτρια. (Τουλάχιστον 2-3 μήνες).</w:t>
            </w:r>
          </w:p>
        </w:tc>
      </w:tr>
      <w:tr w:rsidR="00EE389A" w:rsidRPr="00202776" w:rsidTr="0026628C">
        <w:tc>
          <w:tcPr>
            <w:tcW w:w="817" w:type="dxa"/>
          </w:tcPr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</w:p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</w:p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</w:p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</w:p>
          <w:p w:rsidR="00EE389A" w:rsidRDefault="00EE38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Προαιρετικά εργαλεία ανίχνευσης</w:t>
            </w:r>
          </w:p>
        </w:tc>
        <w:tc>
          <w:tcPr>
            <w:tcW w:w="4019" w:type="dxa"/>
          </w:tcPr>
          <w:p w:rsidR="00EE389A" w:rsidRPr="00EE389A" w:rsidRDefault="00EE389A" w:rsidP="00EE38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Επιλέξτε ανάλογα με τις δυσκολίες:</w:t>
            </w:r>
          </w:p>
          <w:p w:rsidR="00EE389A" w:rsidRDefault="000029A9" w:rsidP="00EE389A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r:id="rId12" w:history="1">
              <w:r w:rsidR="00EE389A" w:rsidRPr="009D1170">
                <w:rPr>
                  <w:rStyle w:val="-"/>
                  <w:rFonts w:cstheme="minorHAnsi"/>
                  <w:sz w:val="24"/>
                  <w:szCs w:val="24"/>
                </w:rPr>
                <w:t>Σχολικής Ετοιμότητας</w:t>
              </w:r>
            </w:hyperlink>
          </w:p>
          <w:p w:rsidR="00EE389A" w:rsidRDefault="000029A9" w:rsidP="00EE389A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r:id="rId13" w:history="1">
              <w:r w:rsidR="00EE389A" w:rsidRPr="009D1170">
                <w:rPr>
                  <w:rStyle w:val="-"/>
                  <w:rFonts w:cstheme="minorHAnsi"/>
                  <w:sz w:val="24"/>
                  <w:szCs w:val="24"/>
                </w:rPr>
                <w:t>Λίστα Ελέγχου Βασικών Δεξιοτήτων</w:t>
              </w:r>
            </w:hyperlink>
          </w:p>
          <w:p w:rsidR="00EE389A" w:rsidRPr="00EE389A" w:rsidRDefault="000029A9" w:rsidP="00EE389A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r:id="rId14" w:history="1">
              <w:r w:rsidR="00EE389A" w:rsidRPr="009D1170">
                <w:rPr>
                  <w:rStyle w:val="-"/>
                  <w:rFonts w:cstheme="minorHAnsi"/>
                  <w:sz w:val="24"/>
                  <w:szCs w:val="24"/>
                </w:rPr>
                <w:t>Δελτίο Αξιολόγησης Δεξιοτήτων Κινητικότητας-Προσανατολισμού</w:t>
              </w:r>
            </w:hyperlink>
          </w:p>
        </w:tc>
      </w:tr>
    </w:tbl>
    <w:p w:rsidR="00D6239B" w:rsidRDefault="009F5F37" w:rsidP="00A66B9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66B9E">
        <w:rPr>
          <w:sz w:val="24"/>
          <w:szCs w:val="24"/>
        </w:rPr>
        <w:t>Επίσης αποστέλλεται ο</w:t>
      </w:r>
      <w:r w:rsidR="00D6239B" w:rsidRPr="00A66B9E">
        <w:rPr>
          <w:sz w:val="24"/>
          <w:szCs w:val="24"/>
        </w:rPr>
        <w:t xml:space="preserve">τιδήποτε άλλο </w:t>
      </w:r>
      <w:r w:rsidR="003F718B" w:rsidRPr="00A66B9E">
        <w:rPr>
          <w:sz w:val="24"/>
          <w:szCs w:val="24"/>
        </w:rPr>
        <w:t>από τα προαιρετικά εργαλεία που θεωρούνται χρήσιμα</w:t>
      </w:r>
      <w:r w:rsidR="00D6239B" w:rsidRPr="00A66B9E">
        <w:rPr>
          <w:sz w:val="24"/>
          <w:szCs w:val="24"/>
        </w:rPr>
        <w:t xml:space="preserve"> από την πλευρά της/του Νηπιαγωγού.</w:t>
      </w:r>
    </w:p>
    <w:p w:rsidR="00562E32" w:rsidRPr="00D13079" w:rsidRDefault="00A66B9E" w:rsidP="00D1307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Σε π</w:t>
      </w:r>
      <w:r w:rsidR="00AA669F">
        <w:rPr>
          <w:sz w:val="24"/>
          <w:szCs w:val="24"/>
        </w:rPr>
        <w:t>ερίπτωση επαναξιολόγησης απαιτούνται</w:t>
      </w:r>
      <w:r w:rsidR="00DF704D">
        <w:rPr>
          <w:sz w:val="24"/>
          <w:szCs w:val="24"/>
        </w:rPr>
        <w:t xml:space="preserve"> μόνο</w:t>
      </w:r>
      <w:r w:rsidR="00AA669F">
        <w:rPr>
          <w:sz w:val="24"/>
          <w:szCs w:val="24"/>
        </w:rPr>
        <w:t>: α)</w:t>
      </w:r>
      <w:r>
        <w:rPr>
          <w:sz w:val="24"/>
          <w:szCs w:val="24"/>
        </w:rPr>
        <w:t xml:space="preserve"> Αίτηση Γονέα και </w:t>
      </w:r>
      <w:r w:rsidR="00AA669F">
        <w:rPr>
          <w:sz w:val="24"/>
          <w:szCs w:val="24"/>
        </w:rPr>
        <w:t xml:space="preserve">β) </w:t>
      </w:r>
      <w:r w:rsidRPr="00C1491C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Περιγραφική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- </w:t>
      </w:r>
      <w:r w:rsidRPr="00C1491C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Παιδαγωγική Εκτίμηση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Νηπιαγωγού.</w:t>
      </w:r>
    </w:p>
    <w:sectPr w:rsidR="00562E32" w:rsidRPr="00D13079" w:rsidSect="00E802A5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D6" w:rsidRDefault="00D260D6" w:rsidP="00587AA8">
      <w:pPr>
        <w:spacing w:after="0" w:line="240" w:lineRule="auto"/>
      </w:pPr>
      <w:r>
        <w:separator/>
      </w:r>
    </w:p>
  </w:endnote>
  <w:endnote w:type="continuationSeparator" w:id="1">
    <w:p w:rsidR="00D260D6" w:rsidRDefault="00D260D6" w:rsidP="0058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A8" w:rsidRDefault="00587AA8">
    <w:pPr>
      <w:pStyle w:val="a7"/>
    </w:pPr>
    <w:r>
      <w:rPr>
        <w:rFonts w:cstheme="minorHAnsi"/>
      </w:rPr>
      <w:t>©</w:t>
    </w:r>
    <w:r w:rsidR="001250AB">
      <w:t xml:space="preserve"> Κ</w:t>
    </w:r>
    <w:r>
      <w:t>Ε.</w:t>
    </w:r>
    <w:r w:rsidR="001250AB">
      <w:t>Δ.Α.</w:t>
    </w:r>
    <w:r>
      <w:t>Σ.Υ. Δράμας</w:t>
    </w:r>
    <w:r w:rsidR="001250AB">
      <w:t>, 2022</w:t>
    </w:r>
  </w:p>
  <w:p w:rsidR="00587AA8" w:rsidRDefault="00587A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D6" w:rsidRDefault="00D260D6" w:rsidP="00587AA8">
      <w:pPr>
        <w:spacing w:after="0" w:line="240" w:lineRule="auto"/>
      </w:pPr>
      <w:r>
        <w:separator/>
      </w:r>
    </w:p>
  </w:footnote>
  <w:footnote w:type="continuationSeparator" w:id="1">
    <w:p w:rsidR="00D260D6" w:rsidRDefault="00D260D6" w:rsidP="0058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F73"/>
    <w:multiLevelType w:val="hybridMultilevel"/>
    <w:tmpl w:val="B3765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15C4"/>
    <w:multiLevelType w:val="hybridMultilevel"/>
    <w:tmpl w:val="69B26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93B68"/>
    <w:multiLevelType w:val="hybridMultilevel"/>
    <w:tmpl w:val="9EFA6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6E12"/>
    <w:multiLevelType w:val="multilevel"/>
    <w:tmpl w:val="111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28C"/>
    <w:rsid w:val="000029A9"/>
    <w:rsid w:val="0001132F"/>
    <w:rsid w:val="0006187C"/>
    <w:rsid w:val="000911A7"/>
    <w:rsid w:val="001250AB"/>
    <w:rsid w:val="00200D81"/>
    <w:rsid w:val="00202776"/>
    <w:rsid w:val="0026281D"/>
    <w:rsid w:val="00264A9F"/>
    <w:rsid w:val="0026628C"/>
    <w:rsid w:val="002B53F4"/>
    <w:rsid w:val="0036635D"/>
    <w:rsid w:val="003B7755"/>
    <w:rsid w:val="003C10AC"/>
    <w:rsid w:val="003E217D"/>
    <w:rsid w:val="003F718B"/>
    <w:rsid w:val="00404461"/>
    <w:rsid w:val="004B6045"/>
    <w:rsid w:val="00516E78"/>
    <w:rsid w:val="00522131"/>
    <w:rsid w:val="005376CE"/>
    <w:rsid w:val="005418AF"/>
    <w:rsid w:val="00562E32"/>
    <w:rsid w:val="00587AA8"/>
    <w:rsid w:val="00595152"/>
    <w:rsid w:val="005D744B"/>
    <w:rsid w:val="00681491"/>
    <w:rsid w:val="009D1170"/>
    <w:rsid w:val="009F5F37"/>
    <w:rsid w:val="00A07E40"/>
    <w:rsid w:val="00A409E9"/>
    <w:rsid w:val="00A66B9E"/>
    <w:rsid w:val="00AA669F"/>
    <w:rsid w:val="00AB46B8"/>
    <w:rsid w:val="00AD0378"/>
    <w:rsid w:val="00B02641"/>
    <w:rsid w:val="00B0448B"/>
    <w:rsid w:val="00C1199D"/>
    <w:rsid w:val="00C1491C"/>
    <w:rsid w:val="00D13079"/>
    <w:rsid w:val="00D260D6"/>
    <w:rsid w:val="00D6239B"/>
    <w:rsid w:val="00D94F75"/>
    <w:rsid w:val="00DD4DF7"/>
    <w:rsid w:val="00DF34B3"/>
    <w:rsid w:val="00DF704D"/>
    <w:rsid w:val="00E06B51"/>
    <w:rsid w:val="00E42C21"/>
    <w:rsid w:val="00E44B72"/>
    <w:rsid w:val="00E802A5"/>
    <w:rsid w:val="00EB3D9E"/>
    <w:rsid w:val="00EE389A"/>
    <w:rsid w:val="00F12BD6"/>
    <w:rsid w:val="00F31FB5"/>
    <w:rsid w:val="00F43A58"/>
    <w:rsid w:val="00F5768F"/>
    <w:rsid w:val="00FA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5"/>
  </w:style>
  <w:style w:type="paragraph" w:styleId="6">
    <w:name w:val="heading 6"/>
    <w:basedOn w:val="a"/>
    <w:link w:val="6Char"/>
    <w:uiPriority w:val="9"/>
    <w:qFormat/>
    <w:rsid w:val="002662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26628C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a4">
    <w:name w:val="Strong"/>
    <w:basedOn w:val="a0"/>
    <w:uiPriority w:val="22"/>
    <w:qFormat/>
    <w:rsid w:val="0026628C"/>
    <w:rPr>
      <w:b/>
      <w:bCs/>
    </w:rPr>
  </w:style>
  <w:style w:type="character" w:styleId="-">
    <w:name w:val="Hyperlink"/>
    <w:basedOn w:val="a0"/>
    <w:uiPriority w:val="99"/>
    <w:unhideWhenUsed/>
    <w:rsid w:val="002662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3D9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D744B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87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87AA8"/>
  </w:style>
  <w:style w:type="paragraph" w:styleId="a7">
    <w:name w:val="footer"/>
    <w:basedOn w:val="a"/>
    <w:link w:val="Char0"/>
    <w:uiPriority w:val="99"/>
    <w:unhideWhenUsed/>
    <w:rsid w:val="00587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587AA8"/>
  </w:style>
  <w:style w:type="paragraph" w:styleId="a8">
    <w:name w:val="Balloon Text"/>
    <w:basedOn w:val="a"/>
    <w:link w:val="Char1"/>
    <w:uiPriority w:val="99"/>
    <w:semiHidden/>
    <w:unhideWhenUsed/>
    <w:rsid w:val="0058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87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y.dra.sch.gr/images/docs/%CE%91%CE%99%CE%A4%CE%97%CE%A3%CE%97_%CE%93%CE%9F%CE%9D%CE%95%CE%91.doc" TargetMode="External"/><Relationship Id="rId13" Type="http://schemas.openxmlformats.org/officeDocument/2006/relationships/hyperlink" Target="http://kesy.dra.sch.gr/images/pdfs/listes_elegxou_vasikon_dexiotit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sy.dra.sch.gr/index.php" TargetMode="External"/><Relationship Id="rId12" Type="http://schemas.openxmlformats.org/officeDocument/2006/relationships/hyperlink" Target="http://kesy.dra.sch.gr/images/pdfs/reading_awearnes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sy.dra.sch.gr/images/pdfs/psyxokoinoniki_4_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yoHl_47fBN7bIfl8BUq94O93pNRRUpfY/edit?usp=sharing&amp;ouid=113032169316193163118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sy.dra.sch.gr/images/docs/perigrafiki_paidagogiki_axiologisi_ng.doc" TargetMode="External"/><Relationship Id="rId14" Type="http://schemas.openxmlformats.org/officeDocument/2006/relationships/hyperlink" Target="http://kesy.dra.sch.gr/images/docs/deltio_axiologisis_dexiotiton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2022-02-15T07:49:00Z</cp:lastPrinted>
  <dcterms:created xsi:type="dcterms:W3CDTF">2022-02-15T07:44:00Z</dcterms:created>
  <dcterms:modified xsi:type="dcterms:W3CDTF">2022-12-09T09:00:00Z</dcterms:modified>
</cp:coreProperties>
</file>