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5" w:rsidRDefault="00DE56D0" w:rsidP="0056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Απαιτούμενα δικαιολογητικά για παραπομπή </w:t>
      </w:r>
      <w:r w:rsidR="0026628C" w:rsidRPr="00562E32">
        <w:rPr>
          <w:b/>
          <w:sz w:val="28"/>
          <w:szCs w:val="28"/>
        </w:rPr>
        <w:t xml:space="preserve">παιδιού </w:t>
      </w:r>
      <w:r w:rsidR="00735EDD">
        <w:rPr>
          <w:b/>
          <w:sz w:val="28"/>
          <w:szCs w:val="28"/>
        </w:rPr>
        <w:t>Γυμνασίου - Λυκείου</w:t>
      </w:r>
      <w:r w:rsidRPr="00DE5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σε</w:t>
      </w:r>
      <w:r w:rsidRPr="00562E32">
        <w:rPr>
          <w:b/>
          <w:sz w:val="28"/>
          <w:szCs w:val="28"/>
        </w:rPr>
        <w:t xml:space="preserve"> </w:t>
      </w:r>
      <w:r w:rsidR="00820AA6">
        <w:rPr>
          <w:b/>
          <w:sz w:val="28"/>
          <w:szCs w:val="28"/>
        </w:rPr>
        <w:t xml:space="preserve">αρχική </w:t>
      </w:r>
      <w:r w:rsidRPr="00562E32">
        <w:rPr>
          <w:b/>
          <w:sz w:val="28"/>
          <w:szCs w:val="28"/>
        </w:rPr>
        <w:t>αξιολόγηση</w:t>
      </w:r>
      <w:r w:rsidR="00820AA6">
        <w:rPr>
          <w:b/>
          <w:sz w:val="28"/>
          <w:szCs w:val="28"/>
        </w:rPr>
        <w:t xml:space="preserve"> από το </w:t>
      </w:r>
      <w:hyperlink r:id="rId7" w:history="1">
        <w:r w:rsidR="00820AA6" w:rsidRPr="00820AA6">
          <w:rPr>
            <w:rStyle w:val="-"/>
            <w:b/>
            <w:sz w:val="28"/>
            <w:szCs w:val="28"/>
          </w:rPr>
          <w:t>Κ</w:t>
        </w:r>
        <w:r w:rsidRPr="00820AA6">
          <w:rPr>
            <w:rStyle w:val="-"/>
            <w:b/>
            <w:sz w:val="28"/>
            <w:szCs w:val="28"/>
          </w:rPr>
          <w:t>Ε.</w:t>
        </w:r>
        <w:r w:rsidR="00820AA6" w:rsidRPr="00820AA6">
          <w:rPr>
            <w:rStyle w:val="-"/>
            <w:b/>
            <w:sz w:val="28"/>
            <w:szCs w:val="28"/>
          </w:rPr>
          <w:t>Δ.Α.</w:t>
        </w:r>
        <w:r w:rsidRPr="00820AA6">
          <w:rPr>
            <w:rStyle w:val="-"/>
            <w:b/>
            <w:sz w:val="28"/>
            <w:szCs w:val="28"/>
          </w:rPr>
          <w:t>Σ.Υ. Δράμας</w:t>
        </w:r>
      </w:hyperlink>
    </w:p>
    <w:p w:rsidR="00E330F2" w:rsidRDefault="00E330F2" w:rsidP="00562E3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4586"/>
      </w:tblGrid>
      <w:tr w:rsidR="0026628C" w:rsidRPr="00681491" w:rsidTr="00441783">
        <w:tc>
          <w:tcPr>
            <w:tcW w:w="817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119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ΣΤΟΙΧΕΙΑ</w:t>
            </w:r>
          </w:p>
        </w:tc>
        <w:tc>
          <w:tcPr>
            <w:tcW w:w="4586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ΕΠΕΞΗΓΗΣΗ</w:t>
            </w:r>
          </w:p>
        </w:tc>
      </w:tr>
      <w:tr w:rsidR="00441783" w:rsidRPr="00681491" w:rsidTr="00441783">
        <w:tc>
          <w:tcPr>
            <w:tcW w:w="817" w:type="dxa"/>
          </w:tcPr>
          <w:p w:rsidR="00E330F2" w:rsidRDefault="00E330F2" w:rsidP="00AC7915">
            <w:pPr>
              <w:rPr>
                <w:rFonts w:cstheme="minorHAnsi"/>
                <w:sz w:val="24"/>
                <w:szCs w:val="24"/>
              </w:rPr>
            </w:pPr>
          </w:p>
          <w:p w:rsidR="00441783" w:rsidRPr="00202776" w:rsidRDefault="00441783" w:rsidP="00AC7915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30F2" w:rsidRDefault="00E330F2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441783" w:rsidRPr="00681491" w:rsidRDefault="004417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Αίτηση Γονέα ή Κηδεμόνα</w:t>
            </w:r>
          </w:p>
        </w:tc>
        <w:tc>
          <w:tcPr>
            <w:tcW w:w="4586" w:type="dxa"/>
          </w:tcPr>
          <w:p w:rsidR="00A92617" w:rsidRDefault="00441783" w:rsidP="00441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Υποβάλλεται στο Σχολείο από το γονέα – κηδεμόνα του παιδιού</w:t>
            </w:r>
          </w:p>
          <w:p w:rsidR="00441783" w:rsidRDefault="003011FE" w:rsidP="00441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(Διατίθεται </w:t>
            </w:r>
            <w:hyperlink r:id="rId8" w:history="1">
              <w:r w:rsidRPr="002A3723">
                <w:rPr>
                  <w:rStyle w:val="-"/>
                  <w:rFonts w:cstheme="minorHAnsi"/>
                  <w:sz w:val="24"/>
                  <w:szCs w:val="24"/>
                </w:rPr>
                <w:t>Φόρμα Αίτησης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441783">
              <w:rPr>
                <w:rFonts w:cstheme="minorHAnsi"/>
                <w:sz w:val="24"/>
                <w:szCs w:val="24"/>
              </w:rPr>
              <w:t>.</w:t>
            </w:r>
          </w:p>
          <w:p w:rsidR="00441783" w:rsidRPr="00681491" w:rsidRDefault="004417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1783" w:rsidRPr="00202776" w:rsidTr="00441783">
        <w:tc>
          <w:tcPr>
            <w:tcW w:w="817" w:type="dxa"/>
          </w:tcPr>
          <w:p w:rsidR="00441783" w:rsidRPr="00202776" w:rsidRDefault="00441783" w:rsidP="00AC7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1783" w:rsidRPr="00C1491C" w:rsidRDefault="00441783" w:rsidP="0026628C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</w:pPr>
            <w:r w:rsidRPr="00C1491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Περιγραφική Παιδαγωγική Εκτίμηση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586" w:type="dxa"/>
          </w:tcPr>
          <w:p w:rsidR="00441783" w:rsidRPr="00202776" w:rsidRDefault="00441783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Μαθήτρια. (Τουλάχιστον 2-3 μήνες)</w:t>
            </w:r>
            <w:r w:rsidR="00A92617">
              <w:rPr>
                <w:rFonts w:cstheme="minorHAnsi"/>
                <w:sz w:val="24"/>
                <w:szCs w:val="24"/>
              </w:rPr>
              <w:t xml:space="preserve"> (Διατίθεται </w:t>
            </w:r>
            <w:hyperlink r:id="rId9" w:history="1">
              <w:r w:rsidR="00A92617" w:rsidRPr="00DB14CE">
                <w:rPr>
                  <w:rStyle w:val="-"/>
                  <w:rFonts w:cstheme="minorHAnsi"/>
                  <w:sz w:val="24"/>
                  <w:szCs w:val="24"/>
                </w:rPr>
                <w:t>Φόρμα Εκτίμ</w:t>
              </w:r>
              <w:r w:rsidR="00A92617" w:rsidRPr="00DB14CE">
                <w:rPr>
                  <w:rStyle w:val="-"/>
                  <w:rFonts w:cstheme="minorHAnsi"/>
                  <w:sz w:val="24"/>
                  <w:szCs w:val="24"/>
                </w:rPr>
                <w:t>η</w:t>
              </w:r>
              <w:r w:rsidR="00A92617" w:rsidRPr="00DB14CE">
                <w:rPr>
                  <w:rStyle w:val="-"/>
                  <w:rFonts w:cstheme="minorHAnsi"/>
                  <w:sz w:val="24"/>
                  <w:szCs w:val="24"/>
                </w:rPr>
                <w:t>σης</w:t>
              </w:r>
            </w:hyperlink>
            <w:r w:rsidR="00A92617">
              <w:rPr>
                <w:rFonts w:cstheme="minorHAnsi"/>
                <w:sz w:val="24"/>
                <w:szCs w:val="24"/>
              </w:rPr>
              <w:t>)</w:t>
            </w:r>
            <w:r w:rsidRPr="0020277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41783" w:rsidRPr="00202776" w:rsidTr="00441783">
        <w:tc>
          <w:tcPr>
            <w:tcW w:w="817" w:type="dxa"/>
          </w:tcPr>
          <w:p w:rsidR="00441783" w:rsidRPr="00202776" w:rsidRDefault="00441783" w:rsidP="00AC7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41783" w:rsidRDefault="00441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Ανίχνευση Μαθησιακών Δυσκολιών από Εκπαιδευτικό (</w:t>
            </w:r>
            <w:r w:rsidRPr="00202776">
              <w:rPr>
                <w:rFonts w:cstheme="minorHAnsi"/>
                <w:sz w:val="24"/>
                <w:szCs w:val="24"/>
              </w:rPr>
              <w:t>ΑΜΔΕ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202776">
              <w:rPr>
                <w:rFonts w:cstheme="minorHAnsi"/>
                <w:sz w:val="24"/>
                <w:szCs w:val="24"/>
              </w:rPr>
              <w:t xml:space="preserve"> ή </w:t>
            </w:r>
            <w:r>
              <w:rPr>
                <w:rFonts w:cstheme="minorHAnsi"/>
                <w:sz w:val="24"/>
                <w:szCs w:val="24"/>
              </w:rPr>
              <w:t>Λογισμικό Ανίχνευσης Μαθησιακών Δεξιοτήτων και Αδυναμιών (</w:t>
            </w:r>
            <w:r w:rsidRPr="00202776">
              <w:rPr>
                <w:rFonts w:cstheme="minorHAnsi"/>
                <w:sz w:val="24"/>
                <w:szCs w:val="24"/>
              </w:rPr>
              <w:t>ΛΑΜΔΑ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441783" w:rsidRPr="00202776" w:rsidRDefault="00441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Προσοχή στους ηλικιακούς περιορισμούς.</w:t>
            </w:r>
          </w:p>
        </w:tc>
        <w:tc>
          <w:tcPr>
            <w:tcW w:w="4586" w:type="dxa"/>
          </w:tcPr>
          <w:p w:rsidR="00441783" w:rsidRPr="00200D81" w:rsidRDefault="00441783" w:rsidP="00200D81">
            <w:pPr>
              <w:pStyle w:val="a5"/>
              <w:numPr>
                <w:ilvl w:val="0"/>
                <w:numId w:val="4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 xml:space="preserve">Το </w:t>
            </w:r>
            <w:hyperlink r:id="rId10" w:history="1">
              <w:r w:rsidRPr="00A92617">
                <w:rPr>
                  <w:rStyle w:val="-"/>
                  <w:rFonts w:cstheme="minorHAnsi"/>
                  <w:sz w:val="24"/>
                  <w:szCs w:val="24"/>
                </w:rPr>
                <w:t>ΑΜΔΕ</w:t>
              </w:r>
            </w:hyperlink>
            <w:r w:rsidRPr="00200D81">
              <w:rPr>
                <w:rFonts w:cstheme="minorHAnsi"/>
                <w:sz w:val="24"/>
                <w:szCs w:val="24"/>
              </w:rPr>
              <w:t xml:space="preserve"> συμπληρώνεται από Εκπαιδευτικό ή και Εκπαιδευτικούς που γνωρίζουν καλά το Μαθητή ή τη Μαθήτρια. (Τουλάχιστον 2-3 μήνες). Από το ΑΜΔΕ αποστέλλεται η πρώτη σελίδα και από τη δεύτερη μόνο το 1</w:t>
            </w:r>
            <w:r w:rsidRPr="00200D81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200D81">
              <w:rPr>
                <w:rFonts w:cstheme="minorHAnsi"/>
                <w:sz w:val="24"/>
                <w:szCs w:val="24"/>
              </w:rPr>
              <w:t xml:space="preserve"> πινακάκι.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EB8">
              <w:rPr>
                <w:rFonts w:cstheme="minorHAnsi"/>
                <w:b/>
                <w:sz w:val="24"/>
                <w:szCs w:val="24"/>
              </w:rPr>
              <w:t>Έως Γ’ Γυμνασίου.</w:t>
            </w:r>
          </w:p>
          <w:p w:rsidR="00441783" w:rsidRPr="00200D81" w:rsidRDefault="00441783" w:rsidP="00200D81">
            <w:pPr>
              <w:pStyle w:val="a5"/>
              <w:numPr>
                <w:ilvl w:val="0"/>
                <w:numId w:val="4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 xml:space="preserve">Το </w:t>
            </w:r>
            <w:hyperlink r:id="rId11" w:history="1">
              <w:r w:rsidRPr="00A92617">
                <w:rPr>
                  <w:rStyle w:val="-"/>
                  <w:rFonts w:cstheme="minorHAnsi"/>
                  <w:sz w:val="24"/>
                  <w:szCs w:val="24"/>
                </w:rPr>
                <w:t>ΛΑΜΔΑ</w:t>
              </w:r>
            </w:hyperlink>
            <w:r w:rsidRPr="00200D81">
              <w:rPr>
                <w:rFonts w:cstheme="minorHAnsi"/>
                <w:sz w:val="24"/>
                <w:szCs w:val="24"/>
              </w:rPr>
              <w:t xml:space="preserve"> από Εκπαιδευτικό του Τμήματος Ένταξης (εφόσον υπάρχει). Από το ΛΑΜΔΑ αποστέλλεται μόνο το διάγραμμα της αποτύπωσης.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EB8">
              <w:rPr>
                <w:rFonts w:cstheme="minorHAnsi"/>
                <w:b/>
                <w:sz w:val="24"/>
                <w:szCs w:val="24"/>
              </w:rPr>
              <w:t>Έως Β’ Γυμνασίου.</w:t>
            </w:r>
          </w:p>
        </w:tc>
      </w:tr>
      <w:tr w:rsidR="00441783" w:rsidRPr="00202776" w:rsidTr="00A92617">
        <w:trPr>
          <w:trHeight w:val="1156"/>
        </w:trPr>
        <w:tc>
          <w:tcPr>
            <w:tcW w:w="817" w:type="dxa"/>
          </w:tcPr>
          <w:p w:rsidR="00441783" w:rsidRDefault="00441783" w:rsidP="00AC7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41783" w:rsidRPr="00202776" w:rsidRDefault="00441783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Δείγμα γραφής του Μαθητή ή της Μαθήτριας</w:t>
            </w:r>
          </w:p>
        </w:tc>
        <w:tc>
          <w:tcPr>
            <w:tcW w:w="4586" w:type="dxa"/>
          </w:tcPr>
          <w:p w:rsidR="00441783" w:rsidRPr="00200D81" w:rsidRDefault="00441783" w:rsidP="00200D81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>Φωτοαντίγραφο από κείμενο (Παραγωγής Γραπτού Λόγου, Έκθεση) που έγραψε το παιδί μόνο του.</w:t>
            </w:r>
          </w:p>
        </w:tc>
      </w:tr>
      <w:tr w:rsidR="00441783" w:rsidRPr="00202776" w:rsidTr="00441783">
        <w:trPr>
          <w:trHeight w:val="776"/>
        </w:trPr>
        <w:tc>
          <w:tcPr>
            <w:tcW w:w="817" w:type="dxa"/>
          </w:tcPr>
          <w:p w:rsidR="00441783" w:rsidRDefault="00441783" w:rsidP="00AC7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41783" w:rsidRPr="00202776" w:rsidRDefault="003104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Φωτοαντίγραφα διαγωνισμάτων ενδεικτικά</w:t>
            </w:r>
            <w:r w:rsidR="00441783">
              <w:rPr>
                <w:rFonts w:cstheme="minorHAnsi"/>
                <w:sz w:val="24"/>
                <w:szCs w:val="24"/>
              </w:rPr>
              <w:t xml:space="preserve"> της επίδοσης.</w:t>
            </w:r>
          </w:p>
        </w:tc>
        <w:tc>
          <w:tcPr>
            <w:tcW w:w="4586" w:type="dxa"/>
          </w:tcPr>
          <w:p w:rsidR="00441783" w:rsidRPr="00200D81" w:rsidRDefault="00441783" w:rsidP="00246E91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Από φιλολογικό μάθημα (π.χ. Γλώσσα ή Ιστορία</w:t>
            </w:r>
            <w:r w:rsidR="00A92617">
              <w:rPr>
                <w:rFonts w:cstheme="minorHAnsi"/>
                <w:sz w:val="24"/>
                <w:szCs w:val="24"/>
              </w:rPr>
              <w:t xml:space="preserve"> και Ξένης Γλώσσας, όπως Αγγλικά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41783" w:rsidRPr="00202776" w:rsidTr="00441783">
        <w:trPr>
          <w:trHeight w:val="776"/>
        </w:trPr>
        <w:tc>
          <w:tcPr>
            <w:tcW w:w="817" w:type="dxa"/>
          </w:tcPr>
          <w:p w:rsidR="00441783" w:rsidRPr="00202776" w:rsidRDefault="00441783" w:rsidP="00AC7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41783" w:rsidRDefault="00441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Φωτοαντίγραφο βαθμολογίας τελευταίου τετραμήνου.</w:t>
            </w:r>
          </w:p>
        </w:tc>
        <w:tc>
          <w:tcPr>
            <w:tcW w:w="4586" w:type="dxa"/>
          </w:tcPr>
          <w:p w:rsidR="00441783" w:rsidRDefault="00441783" w:rsidP="00246E91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Τρέχουσας ή προηγούμενης χρονιάς.</w:t>
            </w:r>
          </w:p>
        </w:tc>
      </w:tr>
      <w:tr w:rsidR="00EB3D9E" w:rsidRPr="00202776" w:rsidTr="00441783">
        <w:tc>
          <w:tcPr>
            <w:tcW w:w="817" w:type="dxa"/>
          </w:tcPr>
          <w:p w:rsidR="00EB3D9E" w:rsidRPr="00202776" w:rsidRDefault="004417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B3D9E" w:rsidRPr="00202776" w:rsidRDefault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Σε περίπτωση Προβλημάτων Συμπεριφοράς</w:t>
            </w:r>
            <w:r w:rsidR="00A92617">
              <w:rPr>
                <w:rFonts w:cstheme="minorHAnsi"/>
                <w:sz w:val="24"/>
                <w:szCs w:val="24"/>
              </w:rPr>
              <w:t xml:space="preserve"> ή Ελλειμματικής Προσοχής – Υπερκινητικότητας (ΔΕΠΥ)</w:t>
            </w:r>
          </w:p>
        </w:tc>
        <w:tc>
          <w:tcPr>
            <w:tcW w:w="4586" w:type="dxa"/>
          </w:tcPr>
          <w:p w:rsidR="00EB3D9E" w:rsidRPr="00202776" w:rsidRDefault="00A926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Ερωτηματολόγια</w:t>
            </w:r>
          </w:p>
          <w:p w:rsidR="00EB3D9E" w:rsidRDefault="00314FE4" w:rsidP="00200D81">
            <w:pPr>
              <w:pStyle w:val="a5"/>
              <w:numPr>
                <w:ilvl w:val="0"/>
                <w:numId w:val="2"/>
              </w:numPr>
              <w:ind w:left="459"/>
              <w:rPr>
                <w:rFonts w:cstheme="minorHAnsi"/>
                <w:sz w:val="24"/>
                <w:szCs w:val="24"/>
              </w:rPr>
            </w:pPr>
            <w:hyperlink r:id="rId12" w:history="1">
              <w:r w:rsidR="00EB3D9E" w:rsidRPr="00A92617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Achenbach</w:t>
              </w:r>
            </w:hyperlink>
            <w:r w:rsidR="00A92617">
              <w:rPr>
                <w:rFonts w:cstheme="minorHAnsi"/>
                <w:sz w:val="24"/>
                <w:szCs w:val="24"/>
              </w:rPr>
              <w:t>,</w:t>
            </w:r>
          </w:p>
          <w:p w:rsidR="00A92617" w:rsidRPr="00202776" w:rsidRDefault="00314FE4" w:rsidP="00200D81">
            <w:pPr>
              <w:pStyle w:val="a5"/>
              <w:numPr>
                <w:ilvl w:val="0"/>
                <w:numId w:val="2"/>
              </w:numPr>
              <w:ind w:left="459"/>
              <w:rPr>
                <w:rFonts w:cstheme="minorHAnsi"/>
                <w:sz w:val="24"/>
                <w:szCs w:val="24"/>
              </w:rPr>
            </w:pPr>
            <w:hyperlink r:id="rId13" w:history="1">
              <w:r w:rsidR="00A92617" w:rsidRPr="00A92617">
                <w:rPr>
                  <w:rStyle w:val="-"/>
                  <w:rFonts w:cstheme="minorHAnsi"/>
                  <w:sz w:val="24"/>
                  <w:szCs w:val="24"/>
                </w:rPr>
                <w:t>ΔΕΠΥ Εκπαιδευτικών</w:t>
              </w:r>
            </w:hyperlink>
          </w:p>
          <w:p w:rsidR="00EB3D9E" w:rsidRPr="00202776" w:rsidRDefault="00EB3D9E" w:rsidP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Μαθήτρια. (Τουλάχιστον 2-3 μήνες).</w:t>
            </w:r>
          </w:p>
        </w:tc>
      </w:tr>
    </w:tbl>
    <w:p w:rsidR="00441783" w:rsidRPr="00E330F2" w:rsidRDefault="00A92617" w:rsidP="00E330F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επαναξιολόγησης απαιτούνται: α) Αίτηση Γονέα-Κηδεμόνα και β) </w:t>
      </w:r>
      <w:r w:rsidRPr="00C1491C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Περιγραφική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- </w:t>
      </w:r>
      <w:r w:rsidRPr="00C1491C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Παιδαγωγική Εκτίμηση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Εκπαιδευτικού</w:t>
      </w:r>
      <w:r w:rsidR="006958AA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/ -ών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.</w:t>
      </w:r>
    </w:p>
    <w:sectPr w:rsidR="00441783" w:rsidRPr="00E330F2" w:rsidSect="00E802A5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EB" w:rsidRDefault="004A6EEB" w:rsidP="00DE56D0">
      <w:pPr>
        <w:pStyle w:val="a5"/>
        <w:spacing w:after="0" w:line="240" w:lineRule="auto"/>
      </w:pPr>
      <w:r>
        <w:separator/>
      </w:r>
    </w:p>
  </w:endnote>
  <w:endnote w:type="continuationSeparator" w:id="1">
    <w:p w:rsidR="004A6EEB" w:rsidRDefault="004A6EEB" w:rsidP="00DE56D0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D0" w:rsidRDefault="00DE56D0">
    <w:pPr>
      <w:pStyle w:val="a7"/>
    </w:pPr>
    <w:r>
      <w:rPr>
        <w:rFonts w:cstheme="minorHAnsi"/>
      </w:rPr>
      <w:t>©</w:t>
    </w:r>
    <w:r w:rsidR="00820AA6">
      <w:t xml:space="preserve"> Κ</w:t>
    </w:r>
    <w:r>
      <w:t>Ε.</w:t>
    </w:r>
    <w:r w:rsidR="00820AA6">
      <w:t>Δ.Α.</w:t>
    </w:r>
    <w:r>
      <w:t>Σ.Υ. Δράμας</w:t>
    </w:r>
    <w:r w:rsidR="00820AA6">
      <w:t>, 2022</w:t>
    </w:r>
  </w:p>
  <w:p w:rsidR="00DE56D0" w:rsidRDefault="00DE56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EB" w:rsidRDefault="004A6EEB" w:rsidP="00DE56D0">
      <w:pPr>
        <w:pStyle w:val="a5"/>
        <w:spacing w:after="0" w:line="240" w:lineRule="auto"/>
      </w:pPr>
      <w:r>
        <w:separator/>
      </w:r>
    </w:p>
  </w:footnote>
  <w:footnote w:type="continuationSeparator" w:id="1">
    <w:p w:rsidR="004A6EEB" w:rsidRDefault="004A6EEB" w:rsidP="00DE56D0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F73"/>
    <w:multiLevelType w:val="hybridMultilevel"/>
    <w:tmpl w:val="1C847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15C4"/>
    <w:multiLevelType w:val="hybridMultilevel"/>
    <w:tmpl w:val="69B26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3B68"/>
    <w:multiLevelType w:val="hybridMultilevel"/>
    <w:tmpl w:val="9EFA6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E12"/>
    <w:multiLevelType w:val="multilevel"/>
    <w:tmpl w:val="111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8C"/>
    <w:rsid w:val="0001132F"/>
    <w:rsid w:val="001437A6"/>
    <w:rsid w:val="001A6444"/>
    <w:rsid w:val="00200D81"/>
    <w:rsid w:val="00202776"/>
    <w:rsid w:val="00246E91"/>
    <w:rsid w:val="0026628C"/>
    <w:rsid w:val="002A3723"/>
    <w:rsid w:val="002D712C"/>
    <w:rsid w:val="003011FE"/>
    <w:rsid w:val="0031041C"/>
    <w:rsid w:val="00314FE4"/>
    <w:rsid w:val="003C0760"/>
    <w:rsid w:val="003E217D"/>
    <w:rsid w:val="003F1C7D"/>
    <w:rsid w:val="00441783"/>
    <w:rsid w:val="004869C5"/>
    <w:rsid w:val="004A6EEB"/>
    <w:rsid w:val="00521708"/>
    <w:rsid w:val="00532463"/>
    <w:rsid w:val="005418AF"/>
    <w:rsid w:val="00562E32"/>
    <w:rsid w:val="005A0EB8"/>
    <w:rsid w:val="005D744B"/>
    <w:rsid w:val="005E4E58"/>
    <w:rsid w:val="00681491"/>
    <w:rsid w:val="006958AA"/>
    <w:rsid w:val="00735EDD"/>
    <w:rsid w:val="00820AA6"/>
    <w:rsid w:val="00946C2E"/>
    <w:rsid w:val="00997AF7"/>
    <w:rsid w:val="00A92617"/>
    <w:rsid w:val="00B0448B"/>
    <w:rsid w:val="00B12B5D"/>
    <w:rsid w:val="00B4348F"/>
    <w:rsid w:val="00C1199D"/>
    <w:rsid w:val="00C1491C"/>
    <w:rsid w:val="00D43B92"/>
    <w:rsid w:val="00D94E68"/>
    <w:rsid w:val="00D94F75"/>
    <w:rsid w:val="00DB14CE"/>
    <w:rsid w:val="00DE56D0"/>
    <w:rsid w:val="00E11993"/>
    <w:rsid w:val="00E330F2"/>
    <w:rsid w:val="00E44B72"/>
    <w:rsid w:val="00E802A5"/>
    <w:rsid w:val="00EA18ED"/>
    <w:rsid w:val="00EB3D9E"/>
    <w:rsid w:val="00F43A5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</w:style>
  <w:style w:type="paragraph" w:styleId="6">
    <w:name w:val="heading 6"/>
    <w:basedOn w:val="a"/>
    <w:link w:val="6Char"/>
    <w:uiPriority w:val="9"/>
    <w:qFormat/>
    <w:rsid w:val="002662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26628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4">
    <w:name w:val="Strong"/>
    <w:basedOn w:val="a0"/>
    <w:uiPriority w:val="22"/>
    <w:qFormat/>
    <w:rsid w:val="0026628C"/>
    <w:rPr>
      <w:b/>
      <w:bCs/>
    </w:rPr>
  </w:style>
  <w:style w:type="character" w:styleId="-">
    <w:name w:val="Hyperlink"/>
    <w:basedOn w:val="a0"/>
    <w:uiPriority w:val="99"/>
    <w:unhideWhenUsed/>
    <w:rsid w:val="00266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3D9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D744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E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DE56D0"/>
  </w:style>
  <w:style w:type="paragraph" w:styleId="a7">
    <w:name w:val="footer"/>
    <w:basedOn w:val="a"/>
    <w:link w:val="Char0"/>
    <w:uiPriority w:val="99"/>
    <w:unhideWhenUsed/>
    <w:rsid w:val="00DE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E56D0"/>
  </w:style>
  <w:style w:type="paragraph" w:styleId="a8">
    <w:name w:val="Balloon Text"/>
    <w:basedOn w:val="a"/>
    <w:link w:val="Char1"/>
    <w:uiPriority w:val="99"/>
    <w:semiHidden/>
    <w:unhideWhenUsed/>
    <w:rsid w:val="00D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E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y.dra.sch.gr/images/docs/%CE%91%CE%99%CE%A4%CE%97%CE%A3%CE%97_%CE%93%CE%9F%CE%9D%CE%95%CE%91.doc" TargetMode="External"/><Relationship Id="rId13" Type="http://schemas.openxmlformats.org/officeDocument/2006/relationships/hyperlink" Target="https://drive.google.com/file/d/1oNaMoFN57Yt0K_LxKQY3fSxy3qpfZYHA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y.dra.sch.gr/index.php" TargetMode="External"/><Relationship Id="rId12" Type="http://schemas.openxmlformats.org/officeDocument/2006/relationships/hyperlink" Target="http://kesy.dra.sch.gr/images/pdfs/Achenbach%20F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sy.dra.sch.gr/images/pdfs/Parousiasi_lamd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esy.dra.sch.gr/images/pdfs/fylladio_am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images/docs/paidiagogiki_ektimisi_gymnasio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2021-02-03T06:56:00Z</cp:lastPrinted>
  <dcterms:created xsi:type="dcterms:W3CDTF">2022-02-15T08:09:00Z</dcterms:created>
  <dcterms:modified xsi:type="dcterms:W3CDTF">2022-12-09T08:55:00Z</dcterms:modified>
</cp:coreProperties>
</file>