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6D" w:rsidRDefault="0027241B">
      <w:pPr>
        <w:rPr>
          <w:rFonts w:asciiTheme="minorHAnsi" w:hAnsiTheme="minorHAnsi" w:cstheme="minorHAnsi"/>
        </w:rPr>
      </w:pPr>
      <w:r>
        <w:rPr>
          <w:rFonts w:asciiTheme="minorHAnsi" w:hAnsiTheme="minorHAnsi" w:cstheme="minorHAnsi"/>
        </w:rPr>
        <w:t xml:space="preserve">           </w:t>
      </w:r>
      <w:r w:rsidR="0022476D" w:rsidRPr="0022476D">
        <w:rPr>
          <w:rFonts w:asciiTheme="minorHAnsi" w:hAnsiTheme="minorHAnsi" w:cstheme="minorHAnsi"/>
        </w:rPr>
        <w:drawing>
          <wp:inline distT="0" distB="0" distL="0" distR="0">
            <wp:extent cx="390525" cy="3905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0F146D" w:rsidRPr="0022476D" w:rsidRDefault="005076AE">
      <w:pPr>
        <w:rPr>
          <w:rFonts w:asciiTheme="minorHAnsi" w:hAnsiTheme="minorHAnsi" w:cstheme="minorHAnsi"/>
        </w:rPr>
      </w:pPr>
      <w:r w:rsidRPr="0022476D">
        <w:rPr>
          <w:rFonts w:asciiTheme="minorHAnsi" w:hAnsiTheme="minorHAnsi" w:cstheme="minorHAnsi"/>
        </w:rPr>
        <w:t>ΛΟΓΟΤΥΠΟ ΣΧΟΛΕΙΟΥ</w:t>
      </w:r>
    </w:p>
    <w:p w:rsidR="000F146D" w:rsidRPr="0022476D" w:rsidRDefault="000F146D">
      <w:pPr>
        <w:rPr>
          <w:rFonts w:asciiTheme="minorHAnsi" w:hAnsiTheme="minorHAnsi" w:cstheme="minorHAnsi"/>
        </w:rPr>
      </w:pPr>
    </w:p>
    <w:p w:rsidR="000F146D" w:rsidRPr="0022476D" w:rsidRDefault="000F146D">
      <w:pPr>
        <w:rPr>
          <w:rFonts w:asciiTheme="minorHAnsi" w:hAnsiTheme="minorHAnsi" w:cstheme="minorHAnsi"/>
        </w:rPr>
      </w:pPr>
    </w:p>
    <w:p w:rsidR="000F146D" w:rsidRPr="00BE6ABA" w:rsidRDefault="005076AE">
      <w:pPr>
        <w:jc w:val="center"/>
        <w:rPr>
          <w:rFonts w:asciiTheme="minorHAnsi" w:hAnsiTheme="minorHAnsi" w:cstheme="minorHAnsi"/>
          <w:b/>
          <w:bCs/>
          <w:sz w:val="28"/>
          <w:szCs w:val="28"/>
        </w:rPr>
      </w:pPr>
      <w:r w:rsidRPr="00BE6ABA">
        <w:rPr>
          <w:rFonts w:asciiTheme="minorHAnsi" w:hAnsiTheme="minorHAnsi" w:cstheme="minorHAnsi"/>
          <w:b/>
          <w:bCs/>
          <w:sz w:val="28"/>
          <w:szCs w:val="28"/>
        </w:rPr>
        <w:t>Πρωτόκολλο Συνεργασίας και Επικοινωνίας</w:t>
      </w:r>
    </w:p>
    <w:p w:rsidR="000F146D" w:rsidRPr="00BE6ABA" w:rsidRDefault="005076AE">
      <w:pPr>
        <w:jc w:val="center"/>
        <w:rPr>
          <w:rFonts w:asciiTheme="minorHAnsi" w:hAnsiTheme="minorHAnsi" w:cstheme="minorHAnsi"/>
          <w:sz w:val="22"/>
          <w:szCs w:val="22"/>
        </w:rPr>
      </w:pPr>
      <w:r w:rsidRPr="00BE6ABA">
        <w:rPr>
          <w:rFonts w:asciiTheme="minorHAnsi" w:hAnsiTheme="minorHAnsi" w:cstheme="minorHAnsi"/>
          <w:sz w:val="22"/>
          <w:szCs w:val="22"/>
        </w:rPr>
        <w:t>(ΦΕΚ 5009/27-10-2021, ΚΕΦ. Β', Άρθρο 10)</w:t>
      </w:r>
    </w:p>
    <w:p w:rsidR="000F146D" w:rsidRPr="0022476D" w:rsidRDefault="000F146D">
      <w:pPr>
        <w:jc w:val="both"/>
        <w:rPr>
          <w:rFonts w:asciiTheme="minorHAnsi" w:hAnsiTheme="minorHAnsi" w:cstheme="minorHAnsi"/>
        </w:rPr>
      </w:pPr>
    </w:p>
    <w:p w:rsidR="000F146D" w:rsidRPr="0022476D" w:rsidRDefault="000F146D">
      <w:pPr>
        <w:jc w:val="both"/>
        <w:rPr>
          <w:rFonts w:asciiTheme="minorHAnsi" w:hAnsiTheme="minorHAnsi" w:cstheme="minorHAnsi"/>
        </w:rPr>
      </w:pPr>
    </w:p>
    <w:p w:rsidR="000F146D" w:rsidRPr="0022476D" w:rsidRDefault="005076AE" w:rsidP="000B1E2E">
      <w:pPr>
        <w:spacing w:line="360" w:lineRule="auto"/>
        <w:ind w:left="709" w:firstLine="709"/>
        <w:jc w:val="both"/>
        <w:rPr>
          <w:rFonts w:asciiTheme="minorHAnsi" w:hAnsiTheme="minorHAnsi" w:cstheme="minorHAnsi"/>
        </w:rPr>
      </w:pPr>
      <w:r w:rsidRPr="0022476D">
        <w:rPr>
          <w:rFonts w:asciiTheme="minorHAnsi" w:hAnsiTheme="minorHAnsi" w:cstheme="minorHAnsi"/>
        </w:rPr>
        <w:t>Σκοπός του Πρωτοκόλλου Συνεργασίας και Επικοινωνίας είναι η ενίσχυση της συνεργασίας της σχολικής μονάδας με την οικογένεια του παιδιού μέσα από την εδραίωση μίας αμφίδρομης και ουσιαστικής επικοινωνίας και τον ορισμό κοινών στόχων και πρακτικών.</w:t>
      </w:r>
      <w:r w:rsidR="000B1E2E" w:rsidRPr="0022476D">
        <w:rPr>
          <w:rFonts w:asciiTheme="minorHAnsi" w:hAnsiTheme="minorHAnsi" w:cstheme="minorHAnsi"/>
        </w:rPr>
        <w:t xml:space="preserve"> </w:t>
      </w:r>
      <w:r w:rsidRPr="0022476D">
        <w:rPr>
          <w:rFonts w:asciiTheme="minorHAnsi" w:hAnsiTheme="minorHAnsi" w:cstheme="minorHAnsi"/>
        </w:rPr>
        <w:t xml:space="preserve">Για το σκοπό αυτό το Σχολείο και η Οικογένεια δεσμεύονται </w:t>
      </w:r>
      <w:r w:rsidR="00F31879" w:rsidRPr="0022476D">
        <w:rPr>
          <w:rFonts w:asciiTheme="minorHAnsi" w:hAnsiTheme="minorHAnsi" w:cstheme="minorHAnsi"/>
        </w:rPr>
        <w:t xml:space="preserve">αμοιβαία </w:t>
      </w:r>
      <w:r w:rsidRPr="0022476D">
        <w:rPr>
          <w:rFonts w:asciiTheme="minorHAnsi" w:hAnsiTheme="minorHAnsi" w:cstheme="minorHAnsi"/>
        </w:rPr>
        <w:t xml:space="preserve">για συνεργασία </w:t>
      </w:r>
      <w:r w:rsidR="00F31879" w:rsidRPr="0022476D">
        <w:rPr>
          <w:rFonts w:asciiTheme="minorHAnsi" w:hAnsiTheme="minorHAnsi" w:cstheme="minorHAnsi"/>
        </w:rPr>
        <w:t>μέσα από κοινές δράσεις.</w:t>
      </w:r>
    </w:p>
    <w:p w:rsidR="005C0996" w:rsidRPr="0022476D" w:rsidRDefault="005C0996" w:rsidP="005076AE">
      <w:pPr>
        <w:spacing w:line="360" w:lineRule="auto"/>
        <w:ind w:left="709" w:firstLine="360"/>
        <w:jc w:val="both"/>
        <w:rPr>
          <w:rFonts w:asciiTheme="minorHAnsi" w:hAnsiTheme="minorHAnsi" w:cstheme="minorHAnsi"/>
        </w:rPr>
      </w:pPr>
    </w:p>
    <w:p w:rsidR="00F31879" w:rsidRPr="0022476D" w:rsidRDefault="00F31879" w:rsidP="005076AE">
      <w:pPr>
        <w:spacing w:line="360" w:lineRule="auto"/>
        <w:ind w:left="709" w:firstLine="360"/>
        <w:jc w:val="both"/>
        <w:rPr>
          <w:rFonts w:asciiTheme="minorHAnsi" w:hAnsiTheme="minorHAnsi" w:cstheme="minorHAnsi"/>
        </w:rPr>
      </w:pPr>
      <w:r w:rsidRPr="0022476D">
        <w:rPr>
          <w:rFonts w:asciiTheme="minorHAnsi" w:hAnsiTheme="minorHAnsi" w:cstheme="minorHAnsi"/>
          <w:u w:val="single"/>
        </w:rPr>
        <w:t>Ειδικότερα</w:t>
      </w:r>
      <w:r w:rsidR="005C0996" w:rsidRPr="0022476D">
        <w:rPr>
          <w:rFonts w:asciiTheme="minorHAnsi" w:hAnsiTheme="minorHAnsi" w:cstheme="minorHAnsi"/>
          <w:u w:val="single"/>
        </w:rPr>
        <w:t xml:space="preserve"> η </w:t>
      </w:r>
      <w:r w:rsidR="005C0996" w:rsidRPr="0022476D">
        <w:rPr>
          <w:rFonts w:asciiTheme="minorHAnsi" w:hAnsiTheme="minorHAnsi" w:cstheme="minorHAnsi"/>
          <w:b/>
          <w:u w:val="single"/>
        </w:rPr>
        <w:t>Οικογένεια και το Σχολείο</w:t>
      </w:r>
      <w:r w:rsidR="005C0996" w:rsidRPr="0022476D">
        <w:rPr>
          <w:rFonts w:asciiTheme="minorHAnsi" w:hAnsiTheme="minorHAnsi" w:cstheme="minorHAnsi"/>
        </w:rPr>
        <w:t xml:space="preserve"> (διά της Επιτροπής Διεπιστημονικής Υποστήριξης ( ΕΔΥ)</w:t>
      </w:r>
      <w:r w:rsidRPr="0022476D">
        <w:rPr>
          <w:rFonts w:asciiTheme="minorHAnsi" w:hAnsiTheme="minorHAnsi" w:cstheme="minorHAnsi"/>
        </w:rPr>
        <w:t>…</w:t>
      </w:r>
    </w:p>
    <w:p w:rsidR="000F146D" w:rsidRPr="0022476D" w:rsidRDefault="00F31879">
      <w:pPr>
        <w:numPr>
          <w:ilvl w:val="0"/>
          <w:numId w:val="1"/>
        </w:numPr>
        <w:spacing w:line="360" w:lineRule="auto"/>
        <w:jc w:val="both"/>
        <w:rPr>
          <w:rFonts w:asciiTheme="minorHAnsi" w:hAnsiTheme="minorHAnsi" w:cstheme="minorHAnsi"/>
        </w:rPr>
      </w:pPr>
      <w:r w:rsidRPr="0022476D">
        <w:rPr>
          <w:rFonts w:asciiTheme="minorHAnsi" w:hAnsiTheme="minorHAnsi" w:cstheme="minorHAnsi"/>
        </w:rPr>
        <w:t>δ</w:t>
      </w:r>
      <w:r w:rsidR="005076AE" w:rsidRPr="0022476D">
        <w:rPr>
          <w:rFonts w:asciiTheme="minorHAnsi" w:hAnsiTheme="minorHAnsi" w:cstheme="minorHAnsi"/>
        </w:rPr>
        <w:t>εσμεύονται για τη διατήρηση του απορρήτου των στοιχείων και πληροφοριών που διαμοιράζονται κατά τα διάφορα</w:t>
      </w:r>
      <w:r w:rsidRPr="0022476D">
        <w:rPr>
          <w:rFonts w:asciiTheme="minorHAnsi" w:hAnsiTheme="minorHAnsi" w:cstheme="minorHAnsi"/>
        </w:rPr>
        <w:t xml:space="preserve"> στάδια υποστήριξης του παιδιού,</w:t>
      </w:r>
    </w:p>
    <w:p w:rsidR="000F146D" w:rsidRPr="0022476D" w:rsidRDefault="00F31879">
      <w:pPr>
        <w:numPr>
          <w:ilvl w:val="0"/>
          <w:numId w:val="1"/>
        </w:numPr>
        <w:spacing w:line="360" w:lineRule="auto"/>
        <w:jc w:val="both"/>
        <w:rPr>
          <w:rFonts w:asciiTheme="minorHAnsi" w:hAnsiTheme="minorHAnsi" w:cstheme="minorHAnsi"/>
        </w:rPr>
      </w:pPr>
      <w:r w:rsidRPr="0022476D">
        <w:rPr>
          <w:rFonts w:asciiTheme="minorHAnsi" w:hAnsiTheme="minorHAnsi" w:cstheme="minorHAnsi"/>
        </w:rPr>
        <w:t>ρ</w:t>
      </w:r>
      <w:r w:rsidR="005076AE" w:rsidRPr="0022476D">
        <w:rPr>
          <w:rFonts w:asciiTheme="minorHAnsi" w:hAnsiTheme="minorHAnsi" w:cstheme="minorHAnsi"/>
        </w:rPr>
        <w:t>υθμίζουν από κοινού τα θέματα επικοινωνίας και συνεργασίας σε περίπτωση δ</w:t>
      </w:r>
      <w:r w:rsidRPr="0022476D">
        <w:rPr>
          <w:rFonts w:asciiTheme="minorHAnsi" w:hAnsiTheme="minorHAnsi" w:cstheme="minorHAnsi"/>
        </w:rPr>
        <w:t>ιαζυγίου ή διάστασης των γονέων,</w:t>
      </w:r>
    </w:p>
    <w:p w:rsidR="000F146D" w:rsidRPr="0022476D" w:rsidRDefault="00F31879">
      <w:pPr>
        <w:numPr>
          <w:ilvl w:val="0"/>
          <w:numId w:val="1"/>
        </w:numPr>
        <w:spacing w:line="360" w:lineRule="auto"/>
        <w:jc w:val="both"/>
        <w:rPr>
          <w:rFonts w:asciiTheme="minorHAnsi" w:hAnsiTheme="minorHAnsi" w:cstheme="minorHAnsi"/>
        </w:rPr>
      </w:pPr>
      <w:r w:rsidRPr="0022476D">
        <w:rPr>
          <w:rFonts w:asciiTheme="minorHAnsi" w:hAnsiTheme="minorHAnsi" w:cstheme="minorHAnsi"/>
        </w:rPr>
        <w:t>προγραμματίζουν</w:t>
      </w:r>
      <w:r w:rsidR="005076AE" w:rsidRPr="0022476D">
        <w:rPr>
          <w:rFonts w:asciiTheme="minorHAnsi" w:hAnsiTheme="minorHAnsi" w:cstheme="minorHAnsi"/>
        </w:rPr>
        <w:t xml:space="preserve"> τακτικές συναντήσεις ανάμεσα στην ΕΔΥ και την Οικογένεια κάθε</w:t>
      </w:r>
      <w:r w:rsidRPr="0022476D">
        <w:rPr>
          <w:rFonts w:asciiTheme="minorHAnsi" w:hAnsiTheme="minorHAnsi" w:cstheme="minorHAnsi"/>
        </w:rPr>
        <w:t xml:space="preserve"> </w:t>
      </w:r>
      <w:r w:rsidR="005076AE" w:rsidRPr="0022476D">
        <w:rPr>
          <w:rFonts w:asciiTheme="minorHAnsi" w:hAnsiTheme="minorHAnsi" w:cstheme="minorHAnsi"/>
        </w:rPr>
        <w:t>........................</w:t>
      </w:r>
    </w:p>
    <w:p w:rsidR="005C0996" w:rsidRPr="0022476D" w:rsidRDefault="005C0996" w:rsidP="005076AE">
      <w:pPr>
        <w:spacing w:line="360" w:lineRule="auto"/>
        <w:ind w:left="1069"/>
        <w:jc w:val="both"/>
        <w:rPr>
          <w:rFonts w:asciiTheme="minorHAnsi" w:hAnsiTheme="minorHAnsi" w:cstheme="minorHAnsi"/>
        </w:rPr>
      </w:pPr>
    </w:p>
    <w:p w:rsidR="000F146D" w:rsidRPr="0022476D" w:rsidRDefault="00E57E17" w:rsidP="005076AE">
      <w:pPr>
        <w:spacing w:line="360" w:lineRule="auto"/>
        <w:ind w:left="1069"/>
        <w:jc w:val="both"/>
        <w:rPr>
          <w:rFonts w:asciiTheme="minorHAnsi" w:hAnsiTheme="minorHAnsi" w:cstheme="minorHAnsi"/>
        </w:rPr>
      </w:pPr>
      <w:r w:rsidRPr="0022476D">
        <w:rPr>
          <w:rFonts w:asciiTheme="minorHAnsi" w:hAnsiTheme="minorHAnsi" w:cstheme="minorHAnsi"/>
          <w:u w:val="single"/>
        </w:rPr>
        <w:t>Επιπρόσθετα</w:t>
      </w:r>
      <w:r w:rsidR="00F31879" w:rsidRPr="0022476D">
        <w:rPr>
          <w:rFonts w:asciiTheme="minorHAnsi" w:hAnsiTheme="minorHAnsi" w:cstheme="minorHAnsi"/>
          <w:u w:val="single"/>
        </w:rPr>
        <w:t xml:space="preserve">, η </w:t>
      </w:r>
      <w:r w:rsidR="00F31879" w:rsidRPr="0022476D">
        <w:rPr>
          <w:rFonts w:asciiTheme="minorHAnsi" w:hAnsiTheme="minorHAnsi" w:cstheme="minorHAnsi"/>
          <w:b/>
          <w:u w:val="single"/>
        </w:rPr>
        <w:t>Ο</w:t>
      </w:r>
      <w:r w:rsidR="005076AE" w:rsidRPr="0022476D">
        <w:rPr>
          <w:rFonts w:asciiTheme="minorHAnsi" w:hAnsiTheme="minorHAnsi" w:cstheme="minorHAnsi"/>
          <w:b/>
          <w:u w:val="single"/>
        </w:rPr>
        <w:t>ικογένεια</w:t>
      </w:r>
      <w:r w:rsidR="005076AE" w:rsidRPr="0022476D">
        <w:rPr>
          <w:rFonts w:asciiTheme="minorHAnsi" w:hAnsiTheme="minorHAnsi" w:cstheme="minorHAnsi"/>
          <w:u w:val="single"/>
        </w:rPr>
        <w:t xml:space="preserve"> του παιδι</w:t>
      </w:r>
      <w:r w:rsidRPr="0022476D">
        <w:rPr>
          <w:rFonts w:asciiTheme="minorHAnsi" w:hAnsiTheme="minorHAnsi" w:cstheme="minorHAnsi"/>
          <w:u w:val="single"/>
        </w:rPr>
        <w:t>ού</w:t>
      </w:r>
      <w:r w:rsidRPr="0022476D">
        <w:rPr>
          <w:rFonts w:asciiTheme="minorHAnsi" w:hAnsiTheme="minorHAnsi" w:cstheme="minorHAnsi"/>
        </w:rPr>
        <w:t xml:space="preserve"> δηλώνει τη συναίνεσή της για…</w:t>
      </w:r>
    </w:p>
    <w:p w:rsidR="000F146D" w:rsidRPr="0022476D" w:rsidRDefault="005076AE" w:rsidP="009829EF">
      <w:pPr>
        <w:pStyle w:val="aa"/>
        <w:numPr>
          <w:ilvl w:val="0"/>
          <w:numId w:val="1"/>
        </w:numPr>
        <w:spacing w:line="360" w:lineRule="auto"/>
        <w:jc w:val="both"/>
        <w:rPr>
          <w:rFonts w:asciiTheme="minorHAnsi" w:hAnsiTheme="minorHAnsi" w:cstheme="minorHAnsi"/>
          <w:szCs w:val="24"/>
        </w:rPr>
      </w:pPr>
      <w:r w:rsidRPr="0022476D">
        <w:rPr>
          <w:rFonts w:asciiTheme="minorHAnsi" w:hAnsiTheme="minorHAnsi" w:cstheme="minorHAnsi"/>
          <w:szCs w:val="24"/>
        </w:rPr>
        <w:t xml:space="preserve">τη διενέργεια διεπιστημονικής εκπαιδευτικής αξιολόγησης από τα </w:t>
      </w:r>
      <w:r w:rsidR="00E57E17" w:rsidRPr="0022476D">
        <w:rPr>
          <w:rFonts w:asciiTheme="minorHAnsi" w:hAnsiTheme="minorHAnsi" w:cstheme="minorHAnsi"/>
          <w:szCs w:val="24"/>
        </w:rPr>
        <w:t>μέλη της ΕΔΥ και τη διαμόρφωση Εξατομικευμένου Προγράμματος Ε</w:t>
      </w:r>
      <w:r w:rsidRPr="0022476D">
        <w:rPr>
          <w:rFonts w:asciiTheme="minorHAnsi" w:hAnsiTheme="minorHAnsi" w:cstheme="minorHAnsi"/>
          <w:szCs w:val="24"/>
        </w:rPr>
        <w:t>κπαίδευσης</w:t>
      </w:r>
      <w:r w:rsidR="00E57E17" w:rsidRPr="0022476D">
        <w:rPr>
          <w:rFonts w:asciiTheme="minorHAnsi" w:hAnsiTheme="minorHAnsi" w:cstheme="minorHAnsi"/>
          <w:szCs w:val="24"/>
        </w:rPr>
        <w:t xml:space="preserve"> (Ε.Π.Ε.)</w:t>
      </w:r>
      <w:r w:rsidRPr="0022476D">
        <w:rPr>
          <w:rFonts w:asciiTheme="minorHAnsi" w:hAnsiTheme="minorHAnsi" w:cstheme="minorHAnsi"/>
          <w:szCs w:val="24"/>
        </w:rPr>
        <w:t xml:space="preserve"> και διεπιστημονικής υποστήριξης του παιδιού,</w:t>
      </w:r>
    </w:p>
    <w:p w:rsidR="000F146D" w:rsidRPr="0022476D" w:rsidRDefault="005076AE" w:rsidP="009829EF">
      <w:pPr>
        <w:numPr>
          <w:ilvl w:val="0"/>
          <w:numId w:val="1"/>
        </w:numPr>
        <w:spacing w:line="360" w:lineRule="auto"/>
        <w:jc w:val="both"/>
        <w:rPr>
          <w:rFonts w:asciiTheme="minorHAnsi" w:hAnsiTheme="minorHAnsi" w:cstheme="minorHAnsi"/>
        </w:rPr>
      </w:pPr>
      <w:r w:rsidRPr="0022476D">
        <w:rPr>
          <w:rFonts w:asciiTheme="minorHAnsi" w:hAnsiTheme="minorHAnsi" w:cstheme="minorHAnsi"/>
        </w:rPr>
        <w:t>τη συμμετοχή των μελών της ΕΔΥ στην τακτική διαμορφωτική και τελική αξιολόγηση του προγράμματος ψυχοκοινωνικής, παιδαγωγικής και διδ</w:t>
      </w:r>
      <w:r w:rsidR="00E57E17" w:rsidRPr="0022476D">
        <w:rPr>
          <w:rFonts w:asciiTheme="minorHAnsi" w:hAnsiTheme="minorHAnsi" w:cstheme="minorHAnsi"/>
        </w:rPr>
        <w:t>ακτικής υποστήριξης του παιδιού,</w:t>
      </w:r>
    </w:p>
    <w:p w:rsidR="000F146D" w:rsidRPr="0022476D" w:rsidRDefault="00E57E17" w:rsidP="009829EF">
      <w:pPr>
        <w:numPr>
          <w:ilvl w:val="0"/>
          <w:numId w:val="1"/>
        </w:numPr>
        <w:spacing w:line="360" w:lineRule="auto"/>
        <w:jc w:val="both"/>
        <w:rPr>
          <w:rFonts w:asciiTheme="minorHAnsi" w:hAnsiTheme="minorHAnsi" w:cstheme="minorHAnsi"/>
        </w:rPr>
      </w:pPr>
      <w:r w:rsidRPr="0022476D">
        <w:rPr>
          <w:rFonts w:asciiTheme="minorHAnsi" w:hAnsiTheme="minorHAnsi" w:cstheme="minorHAnsi"/>
        </w:rPr>
        <w:t>τη διασύνδεσή</w:t>
      </w:r>
      <w:r w:rsidR="005076AE" w:rsidRPr="0022476D">
        <w:rPr>
          <w:rFonts w:asciiTheme="minorHAnsi" w:hAnsiTheme="minorHAnsi" w:cstheme="minorHAnsi"/>
        </w:rPr>
        <w:t xml:space="preserve"> της με φορείς και υπηρεσίες της τοπικής και ευρύτερης κοινότητας όπως φορείς ψυχικής υγείας, κοινωνικής πρόνοιας, παιδικής προστασίας, φορείς πρόληψης και προαγωγής της ψυχοκοινωνικής υγείας, δημοτικές ή κοινοτικές ψυχοκοινωνικές υπηρεσίες, αθλητικά σωματεία, πολιτιστικές ή καλλιτεχνικές ομάδες.</w:t>
      </w:r>
    </w:p>
    <w:p w:rsidR="000F146D" w:rsidRPr="0022476D" w:rsidRDefault="005076AE" w:rsidP="009829EF">
      <w:pPr>
        <w:numPr>
          <w:ilvl w:val="0"/>
          <w:numId w:val="1"/>
        </w:numPr>
        <w:spacing w:line="360" w:lineRule="auto"/>
        <w:jc w:val="both"/>
        <w:rPr>
          <w:rFonts w:asciiTheme="minorHAnsi" w:hAnsiTheme="minorHAnsi" w:cstheme="minorHAnsi"/>
        </w:rPr>
      </w:pPr>
      <w:r w:rsidRPr="0022476D">
        <w:rPr>
          <w:rFonts w:asciiTheme="minorHAnsi" w:hAnsiTheme="minorHAnsi" w:cstheme="minorHAnsi"/>
        </w:rPr>
        <w:lastRenderedPageBreak/>
        <w:t xml:space="preserve">την παραπομπή στο </w:t>
      </w:r>
      <w:r w:rsidR="00E57E17" w:rsidRPr="0022476D">
        <w:rPr>
          <w:rFonts w:asciiTheme="minorHAnsi" w:hAnsiTheme="minorHAnsi" w:cstheme="minorHAnsi"/>
        </w:rPr>
        <w:t>Κέντρο Διεπιστημονικής Αξιολόγησης, Συμβουλευτικής και Υποστήριξης (</w:t>
      </w:r>
      <w:r w:rsidRPr="0022476D">
        <w:rPr>
          <w:rFonts w:asciiTheme="minorHAnsi" w:hAnsiTheme="minorHAnsi" w:cstheme="minorHAnsi"/>
        </w:rPr>
        <w:t>ΚΕ.Δ.Α.Σ.Υ</w:t>
      </w:r>
      <w:r w:rsidR="00E57E17" w:rsidRPr="0022476D">
        <w:rPr>
          <w:rFonts w:asciiTheme="minorHAnsi" w:hAnsiTheme="minorHAnsi" w:cstheme="minorHAnsi"/>
        </w:rPr>
        <w:t>)</w:t>
      </w:r>
      <w:r w:rsidRPr="0022476D">
        <w:rPr>
          <w:rFonts w:asciiTheme="minorHAnsi" w:hAnsiTheme="minorHAnsi" w:cstheme="minorHAnsi"/>
        </w:rPr>
        <w:t>, εφόσον κρίνεται απαραίτητο, με σκοπό την περαιτέρω διερεύνηση και αξιολόγηση του μαθητή, ο οποίος παρά την υποστήριξη στη σχολική μονάδα, εξακολουθεί να παρουσιάζει δυσκολίες μάθησης ή ένταξης στο σχολικό περιβάλλον.</w:t>
      </w:r>
    </w:p>
    <w:p w:rsidR="005C0996" w:rsidRPr="0022476D" w:rsidRDefault="005C0996" w:rsidP="009829EF">
      <w:pPr>
        <w:numPr>
          <w:ilvl w:val="0"/>
          <w:numId w:val="1"/>
        </w:numPr>
        <w:spacing w:line="360" w:lineRule="auto"/>
        <w:jc w:val="both"/>
        <w:rPr>
          <w:rFonts w:asciiTheme="minorHAnsi" w:hAnsiTheme="minorHAnsi" w:cstheme="minorHAnsi"/>
        </w:rPr>
      </w:pPr>
      <w:r w:rsidRPr="0022476D">
        <w:rPr>
          <w:rFonts w:asciiTheme="minorHAnsi" w:hAnsiTheme="minorHAnsi" w:cstheme="minorHAnsi"/>
        </w:rPr>
        <w:t>συνεργασία με το ΚΕ.Δ.Α.Σ.Υ., εφόσον διαπιστωθούν δυσχέρειες και σοβαρές δυσκολίες στον από κοινού σχεδιασμό και υλοποίηση των υποστηρικτικών δράσεων της ΕΔΥ, προκειμένου να διερευνηθεί περαιτέρω η αναγκαιότητα της παρέμβασης από πλευράς του ΚΕ.Δ.Α.Σ.Υ., τόσο σε επίπεδο υποστήριξης της σχολικής μονάδας όσο και σε επίπεδο υποστήριξης της οικογένειας κ</w:t>
      </w:r>
      <w:r w:rsidR="004E385A">
        <w:rPr>
          <w:rFonts w:asciiTheme="minorHAnsi" w:hAnsiTheme="minorHAnsi" w:cstheme="minorHAnsi"/>
        </w:rPr>
        <w:t>α</w:t>
      </w:r>
      <w:r w:rsidRPr="0022476D">
        <w:rPr>
          <w:rFonts w:asciiTheme="minorHAnsi" w:hAnsiTheme="minorHAnsi" w:cstheme="minorHAnsi"/>
        </w:rPr>
        <w:t>ι να διασφαλιστεί στο μέγιστο δυνατό βαθμό η απαραίτητη συνέχεια ανάμεσα στα διαφορετικά μαθησιακά περιβάλλοντα, συσχετίζοντας αρμονικά εκπαιδευτικές, οικογενειακές και κοινωνικές πρακτικές.</w:t>
      </w:r>
    </w:p>
    <w:p w:rsidR="005C0996" w:rsidRPr="0022476D" w:rsidRDefault="005C0996" w:rsidP="009829EF">
      <w:pPr>
        <w:numPr>
          <w:ilvl w:val="0"/>
          <w:numId w:val="1"/>
        </w:numPr>
        <w:spacing w:line="360" w:lineRule="auto"/>
        <w:jc w:val="both"/>
        <w:rPr>
          <w:rFonts w:asciiTheme="minorHAnsi" w:hAnsiTheme="minorHAnsi" w:cstheme="minorHAnsi"/>
        </w:rPr>
      </w:pPr>
      <w:r w:rsidRPr="0022476D">
        <w:rPr>
          <w:rFonts w:asciiTheme="minorHAnsi" w:hAnsiTheme="minorHAnsi" w:cstheme="minorHAnsi"/>
        </w:rPr>
        <w:t>την κοινοποίηση με εμπιστευτική αλληλογραφία και με ευθύνη του προϊσταμένου του ΚΕ.Δ.Α.Σ.Υ. στη σχολική μονάδα των βασικών αξόνων του Εξατομικευμένου Προγράμματος Εκπαίδευσης (ΕΠΕ) και της τελικής αξιολογικής έκθεσης του ΚΕ.Δ.Α.Σ.Υ. για το μαθητή, εφόσον έχει εκδοθεί και παραδοθεί στους γονείς ή κηδεμόνες.</w:t>
      </w:r>
    </w:p>
    <w:p w:rsidR="005C0996" w:rsidRPr="0022476D" w:rsidRDefault="009829EF" w:rsidP="009829EF">
      <w:pPr>
        <w:numPr>
          <w:ilvl w:val="0"/>
          <w:numId w:val="1"/>
        </w:numPr>
        <w:spacing w:line="360" w:lineRule="auto"/>
        <w:jc w:val="both"/>
        <w:rPr>
          <w:rFonts w:asciiTheme="minorHAnsi" w:hAnsiTheme="minorHAnsi" w:cstheme="minorHAnsi"/>
        </w:rPr>
      </w:pPr>
      <w:r w:rsidRPr="0022476D">
        <w:rPr>
          <w:rFonts w:asciiTheme="minorHAnsi" w:hAnsiTheme="minorHAnsi" w:cstheme="minorHAnsi"/>
        </w:rPr>
        <w:t>εφαρμογή στο οικογενειακό και κοινωνικό περιβάλλον του παιδιού, στο μέτρο του εφικτού, των δραστηριοτήτων και διαδικασιών που προάγουν την ολιστική ανάπτυξη του παιδιού με βάση τις ανάγκες του και την παροχή πληροφοριών και ανατροφοδότησης για αυτές στα μέλη της ΕΔΥ και της σχολικής κοινότητας.</w:t>
      </w:r>
    </w:p>
    <w:p w:rsidR="005C0996" w:rsidRPr="0022476D" w:rsidRDefault="005C0996" w:rsidP="00F31879">
      <w:pPr>
        <w:spacing w:line="360" w:lineRule="auto"/>
        <w:ind w:left="1069"/>
        <w:jc w:val="both"/>
        <w:rPr>
          <w:rFonts w:asciiTheme="minorHAnsi" w:hAnsiTheme="minorHAnsi" w:cstheme="minorHAnsi"/>
        </w:rPr>
      </w:pPr>
    </w:p>
    <w:p w:rsidR="00F31879" w:rsidRPr="0022476D" w:rsidRDefault="00F31879" w:rsidP="00F31879">
      <w:pPr>
        <w:spacing w:line="360" w:lineRule="auto"/>
        <w:ind w:left="1069"/>
        <w:jc w:val="both"/>
        <w:rPr>
          <w:rFonts w:asciiTheme="minorHAnsi" w:hAnsiTheme="minorHAnsi" w:cstheme="minorHAnsi"/>
        </w:rPr>
      </w:pPr>
      <w:r w:rsidRPr="0022476D">
        <w:rPr>
          <w:rFonts w:asciiTheme="minorHAnsi" w:hAnsiTheme="minorHAnsi" w:cstheme="minorHAnsi"/>
          <w:u w:val="single"/>
        </w:rPr>
        <w:t xml:space="preserve">Ειδικότερα, το </w:t>
      </w:r>
      <w:r w:rsidRPr="0022476D">
        <w:rPr>
          <w:rFonts w:asciiTheme="minorHAnsi" w:hAnsiTheme="minorHAnsi" w:cstheme="minorHAnsi"/>
          <w:b/>
          <w:u w:val="single"/>
        </w:rPr>
        <w:t>Σχολείο</w:t>
      </w:r>
      <w:r w:rsidRPr="0022476D">
        <w:rPr>
          <w:rFonts w:asciiTheme="minorHAnsi" w:hAnsiTheme="minorHAnsi" w:cstheme="minorHAnsi"/>
        </w:rPr>
        <w:t xml:space="preserve"> διά της ΕΔΥ</w:t>
      </w:r>
      <w:r w:rsidR="005C0996" w:rsidRPr="0022476D">
        <w:rPr>
          <w:rFonts w:asciiTheme="minorHAnsi" w:hAnsiTheme="minorHAnsi" w:cstheme="minorHAnsi"/>
        </w:rPr>
        <w:t>…</w:t>
      </w:r>
    </w:p>
    <w:p w:rsidR="00F31879" w:rsidRPr="0022476D" w:rsidRDefault="005C0996" w:rsidP="009829EF">
      <w:pPr>
        <w:pStyle w:val="aa"/>
        <w:numPr>
          <w:ilvl w:val="0"/>
          <w:numId w:val="1"/>
        </w:numPr>
        <w:spacing w:line="360" w:lineRule="auto"/>
        <w:jc w:val="both"/>
        <w:rPr>
          <w:rFonts w:asciiTheme="minorHAnsi" w:hAnsiTheme="minorHAnsi" w:cstheme="minorHAnsi"/>
          <w:szCs w:val="24"/>
        </w:rPr>
      </w:pPr>
      <w:r w:rsidRPr="0022476D">
        <w:rPr>
          <w:rFonts w:asciiTheme="minorHAnsi" w:hAnsiTheme="minorHAnsi" w:cstheme="minorHAnsi"/>
          <w:szCs w:val="24"/>
        </w:rPr>
        <w:t>ο</w:t>
      </w:r>
      <w:r w:rsidR="00F31879" w:rsidRPr="0022476D">
        <w:rPr>
          <w:rFonts w:asciiTheme="minorHAnsi" w:hAnsiTheme="minorHAnsi" w:cstheme="minorHAnsi"/>
          <w:szCs w:val="24"/>
        </w:rPr>
        <w:t xml:space="preserve">ρίζει αρμόδιο/α για το συντονισμό της επικοινωνίας Σχολείου – Οικογένειας τον/την κ. ....................................., Ψυχολόγο/ Κοινωνική Λειτουργό, </w:t>
      </w:r>
      <w:r w:rsidRPr="0022476D">
        <w:rPr>
          <w:rFonts w:asciiTheme="minorHAnsi" w:hAnsiTheme="minorHAnsi" w:cstheme="minorHAnsi"/>
          <w:szCs w:val="24"/>
        </w:rPr>
        <w:t>που είναι</w:t>
      </w:r>
      <w:r w:rsidR="00F31879" w:rsidRPr="0022476D">
        <w:rPr>
          <w:rFonts w:asciiTheme="minorHAnsi" w:hAnsiTheme="minorHAnsi" w:cstheme="minorHAnsi"/>
          <w:szCs w:val="24"/>
        </w:rPr>
        <w:t xml:space="preserve">  μέλος της </w:t>
      </w:r>
      <w:r w:rsidR="00E57E17" w:rsidRPr="0022476D">
        <w:rPr>
          <w:rFonts w:asciiTheme="minorHAnsi" w:hAnsiTheme="minorHAnsi" w:cstheme="minorHAnsi"/>
          <w:szCs w:val="24"/>
        </w:rPr>
        <w:t>ΕΔΥ</w:t>
      </w:r>
      <w:r w:rsidR="00F31879" w:rsidRPr="0022476D">
        <w:rPr>
          <w:rFonts w:asciiTheme="minorHAnsi" w:hAnsiTheme="minorHAnsi" w:cstheme="minorHAnsi"/>
          <w:szCs w:val="24"/>
        </w:rPr>
        <w:t>.</w:t>
      </w:r>
    </w:p>
    <w:p w:rsidR="000F146D" w:rsidRPr="0022476D" w:rsidRDefault="005C0996" w:rsidP="005C0996">
      <w:pPr>
        <w:numPr>
          <w:ilvl w:val="0"/>
          <w:numId w:val="1"/>
        </w:numPr>
        <w:spacing w:line="360" w:lineRule="auto"/>
        <w:jc w:val="both"/>
        <w:rPr>
          <w:rFonts w:asciiTheme="minorHAnsi" w:hAnsiTheme="minorHAnsi" w:cstheme="minorHAnsi"/>
        </w:rPr>
      </w:pPr>
      <w:r w:rsidRPr="0022476D">
        <w:rPr>
          <w:rFonts w:asciiTheme="minorHAnsi" w:hAnsiTheme="minorHAnsi" w:cstheme="minorHAnsi"/>
        </w:rPr>
        <w:t xml:space="preserve">προσκαλεί τους </w:t>
      </w:r>
      <w:r w:rsidR="005076AE" w:rsidRPr="0022476D">
        <w:rPr>
          <w:rFonts w:asciiTheme="minorHAnsi" w:hAnsiTheme="minorHAnsi" w:cstheme="minorHAnsi"/>
        </w:rPr>
        <w:t xml:space="preserve">γονείς – κηδεμόνες </w:t>
      </w:r>
      <w:r w:rsidRPr="0022476D">
        <w:rPr>
          <w:rFonts w:asciiTheme="minorHAnsi" w:hAnsiTheme="minorHAnsi" w:cstheme="minorHAnsi"/>
        </w:rPr>
        <w:t xml:space="preserve">να </w:t>
      </w:r>
      <w:r w:rsidR="005076AE" w:rsidRPr="0022476D">
        <w:rPr>
          <w:rFonts w:asciiTheme="minorHAnsi" w:hAnsiTheme="minorHAnsi" w:cstheme="minorHAnsi"/>
        </w:rPr>
        <w:t>συμμετέχουν, κατά περίπτωση, στις συνεδριάσεις της ΕΔΥ ή και του συλλόγου διδασκόντων που αφορούν στη λήψη της απόφασης παραπομπής στο ΚΕ.Δ.Α.Σ.Υ., τη διαμόρφωση της εισήγησης για το Εξατομικευμένο Πρόγραμμα Εκπαίδευσης στο ΚΕ.Δ.Α.Σ.Υ., καθώς και για την παροχή απόψεών τους σε κάθε άλλη περίπτωση, που κρίνεται σκόπιμο.</w:t>
      </w:r>
    </w:p>
    <w:p w:rsidR="005C0996" w:rsidRPr="0022476D" w:rsidRDefault="005C0996" w:rsidP="005C0996">
      <w:pPr>
        <w:numPr>
          <w:ilvl w:val="0"/>
          <w:numId w:val="1"/>
        </w:numPr>
        <w:spacing w:line="360" w:lineRule="auto"/>
        <w:jc w:val="both"/>
        <w:rPr>
          <w:rFonts w:asciiTheme="minorHAnsi" w:hAnsiTheme="minorHAnsi" w:cstheme="minorHAnsi"/>
        </w:rPr>
      </w:pPr>
      <w:r w:rsidRPr="0022476D">
        <w:rPr>
          <w:rFonts w:asciiTheme="minorHAnsi" w:hAnsiTheme="minorHAnsi" w:cstheme="minorHAnsi"/>
        </w:rPr>
        <w:t xml:space="preserve">ζητά τη σύμφωνη γνώμη των γονέων ή κηδεμόνων για την υποστήριξη του παιδιού </w:t>
      </w:r>
      <w:r w:rsidRPr="0022476D">
        <w:rPr>
          <w:rFonts w:asciiTheme="minorHAnsi" w:hAnsiTheme="minorHAnsi" w:cstheme="minorHAnsi"/>
        </w:rPr>
        <w:lastRenderedPageBreak/>
        <w:t>στο Τμήμα Ένταξης της σχολικής μονάδας, εφόσον κρίνεται σκόπιμο, μέχρι την έκδοση της αξιολογικής έκθεσης από το ΚΕ.Δ.Α.Σ.Υ., κατόπιν εισήγησης της ΕΔΥ ή του συλλόγου διδασκόντων και μετά από γνώμη του Συμβούλου Εκπαίδευσης Ειδικής Αγωγής και Ενταξιακής Εκπαίδευσης.</w:t>
      </w:r>
    </w:p>
    <w:p w:rsidR="005C0996" w:rsidRPr="0022476D" w:rsidRDefault="005C0996" w:rsidP="005C0996">
      <w:pPr>
        <w:numPr>
          <w:ilvl w:val="0"/>
          <w:numId w:val="1"/>
        </w:numPr>
        <w:spacing w:line="360" w:lineRule="auto"/>
        <w:jc w:val="both"/>
        <w:rPr>
          <w:rFonts w:asciiTheme="minorHAnsi" w:hAnsiTheme="minorHAnsi" w:cstheme="minorHAnsi"/>
        </w:rPr>
      </w:pPr>
      <w:r w:rsidRPr="0022476D">
        <w:rPr>
          <w:rFonts w:asciiTheme="minorHAnsi" w:hAnsiTheme="minorHAnsi" w:cstheme="minorHAnsi"/>
        </w:rPr>
        <w:t>δεσμεύεται για παροχή καθοδήγησης, συνδρομής και κάθε άλλου είδους υποστήριξης, όπου καθίσταται εφικτό, η οποία κρίνεται απαραίτητη για να βοηθήσει και να αναπτύξει την ικανότητα των γονέων ή κηδεμόνων στο σχεδιασμό και την εφαρμογή αποτελεσματικών δραστηριοτήτων για την βελτίωση των μαθησιακών και ψυχοκοινωνικών αναγκών και δυνατοτήτων του μαθητή.</w:t>
      </w:r>
    </w:p>
    <w:p w:rsidR="005C0996" w:rsidRPr="0022476D" w:rsidRDefault="009829EF" w:rsidP="009829EF">
      <w:pPr>
        <w:numPr>
          <w:ilvl w:val="0"/>
          <w:numId w:val="1"/>
        </w:numPr>
        <w:spacing w:line="360" w:lineRule="auto"/>
        <w:jc w:val="both"/>
        <w:rPr>
          <w:rFonts w:asciiTheme="minorHAnsi" w:hAnsiTheme="minorHAnsi" w:cstheme="minorHAnsi"/>
        </w:rPr>
      </w:pPr>
      <w:r w:rsidRPr="0022476D">
        <w:rPr>
          <w:rFonts w:asciiTheme="minorHAnsi" w:hAnsiTheme="minorHAnsi" w:cstheme="minorHAnsi"/>
        </w:rPr>
        <w:t>δεσμεύεται για την οργάνωση και υλοποίηση ενημερωτικών και επιμορφωτικών συναντήσεων καθώς και δράσεων συμβουλευτικής, ψυχοκοινωνικής υποστήριξης και καθοδήγησης της οικογένειας για την απρόσκοπτη συμμετοχή του μαθητή στη σχολική ζωή.</w:t>
      </w:r>
    </w:p>
    <w:p w:rsidR="000F146D" w:rsidRPr="0022476D" w:rsidRDefault="000F146D">
      <w:pPr>
        <w:spacing w:line="360" w:lineRule="auto"/>
        <w:jc w:val="both"/>
        <w:rPr>
          <w:rFonts w:asciiTheme="minorHAnsi" w:hAnsiTheme="minorHAnsi" w:cstheme="minorHAnsi"/>
        </w:rPr>
      </w:pPr>
    </w:p>
    <w:p w:rsidR="000F146D" w:rsidRPr="0022476D" w:rsidRDefault="005076AE">
      <w:pPr>
        <w:spacing w:line="360" w:lineRule="auto"/>
        <w:jc w:val="center"/>
        <w:rPr>
          <w:rFonts w:asciiTheme="minorHAnsi" w:hAnsiTheme="minorHAnsi" w:cstheme="minorHAnsi"/>
        </w:rPr>
      </w:pPr>
      <w:r w:rsidRPr="0022476D">
        <w:rPr>
          <w:rFonts w:asciiTheme="minorHAnsi" w:hAnsiTheme="minorHAnsi" w:cstheme="minorHAnsi"/>
        </w:rPr>
        <w:t>Δράμα ...........................</w:t>
      </w:r>
    </w:p>
    <w:p w:rsidR="00E57E17" w:rsidRPr="0022476D" w:rsidRDefault="00E57E17">
      <w:pPr>
        <w:spacing w:line="360" w:lineRule="auto"/>
        <w:jc w:val="center"/>
        <w:rPr>
          <w:rFonts w:asciiTheme="minorHAnsi" w:hAnsiTheme="minorHAnsi" w:cstheme="minorHAnsi"/>
        </w:rPr>
      </w:pPr>
    </w:p>
    <w:p w:rsidR="000F146D" w:rsidRPr="0022476D" w:rsidRDefault="00E57E17">
      <w:pPr>
        <w:spacing w:line="360" w:lineRule="auto"/>
        <w:rPr>
          <w:rFonts w:asciiTheme="minorHAnsi" w:hAnsiTheme="minorHAnsi" w:cstheme="minorHAnsi"/>
        </w:rPr>
      </w:pPr>
      <w:r w:rsidRPr="0022476D">
        <w:rPr>
          <w:rFonts w:asciiTheme="minorHAnsi" w:hAnsiTheme="minorHAnsi" w:cstheme="minorHAnsi"/>
        </w:rPr>
        <w:t xml:space="preserve"> </w:t>
      </w:r>
      <w:r w:rsidR="0022476D">
        <w:rPr>
          <w:rFonts w:asciiTheme="minorHAnsi" w:hAnsiTheme="minorHAnsi" w:cstheme="minorHAnsi"/>
        </w:rPr>
        <w:t xml:space="preserve">             </w:t>
      </w:r>
      <w:r w:rsidR="005076AE" w:rsidRPr="0022476D">
        <w:rPr>
          <w:rFonts w:asciiTheme="minorHAnsi" w:hAnsiTheme="minorHAnsi" w:cstheme="minorHAnsi"/>
        </w:rPr>
        <w:t xml:space="preserve">Ο Πρόεδρος                                  Τα Μέλη        </w:t>
      </w:r>
      <w:r w:rsidRPr="0022476D">
        <w:rPr>
          <w:rFonts w:asciiTheme="minorHAnsi" w:hAnsiTheme="minorHAnsi" w:cstheme="minorHAnsi"/>
        </w:rPr>
        <w:t xml:space="preserve">                              </w:t>
      </w:r>
      <w:r w:rsidR="005076AE" w:rsidRPr="0022476D">
        <w:rPr>
          <w:rFonts w:asciiTheme="minorHAnsi" w:hAnsiTheme="minorHAnsi" w:cstheme="minorHAnsi"/>
        </w:rPr>
        <w:t>Ο/Η Γονέας-Κηδεμόνας</w:t>
      </w:r>
    </w:p>
    <w:p w:rsidR="000F146D" w:rsidRPr="0022476D" w:rsidRDefault="000F146D">
      <w:pPr>
        <w:ind w:left="709"/>
        <w:jc w:val="both"/>
        <w:rPr>
          <w:rFonts w:asciiTheme="minorHAnsi" w:hAnsiTheme="minorHAnsi" w:cstheme="minorHAnsi"/>
        </w:rPr>
      </w:pPr>
    </w:p>
    <w:sectPr w:rsidR="000F146D" w:rsidRPr="0022476D" w:rsidSect="000F146D">
      <w:footerReference w:type="default" r:id="rId8"/>
      <w:pgSz w:w="11906" w:h="16838"/>
      <w:pgMar w:top="1134" w:right="1134" w:bottom="1134"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76D" w:rsidRDefault="0022476D" w:rsidP="0022476D">
      <w:r>
        <w:separator/>
      </w:r>
    </w:p>
  </w:endnote>
  <w:endnote w:type="continuationSeparator" w:id="1">
    <w:p w:rsidR="0022476D" w:rsidRDefault="0022476D" w:rsidP="00224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02"/>
    <w:family w:val="auto"/>
    <w:pitch w:val="default"/>
    <w:sig w:usb0="00000000" w:usb1="00000000" w:usb2="00000000" w:usb3="00000000" w:csb0="00000000"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76D" w:rsidRPr="0022476D" w:rsidRDefault="0022476D">
    <w:pPr>
      <w:pStyle w:val="ac"/>
      <w:rPr>
        <w:rFonts w:asciiTheme="minorHAnsi" w:hAnsiTheme="minorHAnsi" w:cstheme="minorHAnsi"/>
        <w:sz w:val="22"/>
        <w:szCs w:val="22"/>
      </w:rPr>
    </w:pPr>
    <w:r w:rsidRPr="0022476D">
      <w:rPr>
        <w:rFonts w:asciiTheme="minorHAnsi" w:hAnsiTheme="minorHAnsi" w:cstheme="minorHAnsi"/>
        <w:sz w:val="22"/>
        <w:szCs w:val="22"/>
      </w:rPr>
      <w:t>© ΚΕ.Δ.Α.Σ.Υ. Δράμας</w:t>
    </w:r>
  </w:p>
  <w:p w:rsidR="0022476D" w:rsidRDefault="0022476D">
    <w:pPr>
      <w:pStyle w:val="ac"/>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76D" w:rsidRDefault="0022476D" w:rsidP="0022476D">
      <w:r>
        <w:separator/>
      </w:r>
    </w:p>
  </w:footnote>
  <w:footnote w:type="continuationSeparator" w:id="1">
    <w:p w:rsidR="0022476D" w:rsidRDefault="0022476D" w:rsidP="002247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10F2"/>
    <w:multiLevelType w:val="multilevel"/>
    <w:tmpl w:val="018A5FD8"/>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
    <w:nsid w:val="2904353D"/>
    <w:multiLevelType w:val="multilevel"/>
    <w:tmpl w:val="C352A460"/>
    <w:lvl w:ilvl="0">
      <w:start w:val="1"/>
      <w:numFmt w:val="decimal"/>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rPr>
        <w:rFonts w:hint="default"/>
      </w:rPr>
    </w:lvl>
    <w:lvl w:ilvl="2">
      <w:start w:val="1"/>
      <w:numFmt w:val="decimal"/>
      <w:lvlText w:val="%3."/>
      <w:lvlJc w:val="left"/>
      <w:pPr>
        <w:tabs>
          <w:tab w:val="num" w:pos="2149"/>
        </w:tabs>
        <w:ind w:left="2149" w:hanging="360"/>
      </w:pPr>
      <w:rPr>
        <w:rFonts w:hint="default"/>
      </w:rPr>
    </w:lvl>
    <w:lvl w:ilvl="3">
      <w:start w:val="1"/>
      <w:numFmt w:val="decimal"/>
      <w:lvlText w:val="%4."/>
      <w:lvlJc w:val="left"/>
      <w:pPr>
        <w:tabs>
          <w:tab w:val="num" w:pos="2509"/>
        </w:tabs>
        <w:ind w:left="2509" w:hanging="360"/>
      </w:pPr>
      <w:rPr>
        <w:rFonts w:hint="default"/>
      </w:rPr>
    </w:lvl>
    <w:lvl w:ilvl="4">
      <w:start w:val="1"/>
      <w:numFmt w:val="decimal"/>
      <w:lvlText w:val="%5."/>
      <w:lvlJc w:val="left"/>
      <w:pPr>
        <w:tabs>
          <w:tab w:val="num" w:pos="2869"/>
        </w:tabs>
        <w:ind w:left="2869" w:hanging="360"/>
      </w:pPr>
      <w:rPr>
        <w:rFonts w:hint="default"/>
      </w:rPr>
    </w:lvl>
    <w:lvl w:ilvl="5">
      <w:start w:val="1"/>
      <w:numFmt w:val="decimal"/>
      <w:lvlText w:val="%6."/>
      <w:lvlJc w:val="left"/>
      <w:pPr>
        <w:tabs>
          <w:tab w:val="num" w:pos="3229"/>
        </w:tabs>
        <w:ind w:left="3229" w:hanging="360"/>
      </w:pPr>
      <w:rPr>
        <w:rFonts w:hint="default"/>
      </w:rPr>
    </w:lvl>
    <w:lvl w:ilvl="6">
      <w:start w:val="1"/>
      <w:numFmt w:val="decimal"/>
      <w:lvlText w:val="%7."/>
      <w:lvlJc w:val="left"/>
      <w:pPr>
        <w:tabs>
          <w:tab w:val="num" w:pos="3589"/>
        </w:tabs>
        <w:ind w:left="3589" w:hanging="360"/>
      </w:pPr>
      <w:rPr>
        <w:rFonts w:hint="default"/>
      </w:rPr>
    </w:lvl>
    <w:lvl w:ilvl="7">
      <w:start w:val="1"/>
      <w:numFmt w:val="decimal"/>
      <w:lvlText w:val="%8."/>
      <w:lvlJc w:val="left"/>
      <w:pPr>
        <w:tabs>
          <w:tab w:val="num" w:pos="3949"/>
        </w:tabs>
        <w:ind w:left="3949" w:hanging="360"/>
      </w:pPr>
      <w:rPr>
        <w:rFonts w:hint="default"/>
      </w:rPr>
    </w:lvl>
    <w:lvl w:ilvl="8">
      <w:start w:val="1"/>
      <w:numFmt w:val="decimal"/>
      <w:lvlText w:val="%9."/>
      <w:lvlJc w:val="left"/>
      <w:pPr>
        <w:tabs>
          <w:tab w:val="num" w:pos="4309"/>
        </w:tabs>
        <w:ind w:left="4309" w:hanging="360"/>
      </w:pPr>
      <w:rPr>
        <w:rFonts w:hint="default"/>
      </w:rPr>
    </w:lvl>
  </w:abstractNum>
  <w:abstractNum w:abstractNumId="2">
    <w:nsid w:val="35705845"/>
    <w:multiLevelType w:val="multilevel"/>
    <w:tmpl w:val="C352A460"/>
    <w:lvl w:ilvl="0">
      <w:start w:val="1"/>
      <w:numFmt w:val="decimal"/>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rPr>
        <w:rFonts w:hint="default"/>
      </w:rPr>
    </w:lvl>
    <w:lvl w:ilvl="2">
      <w:start w:val="1"/>
      <w:numFmt w:val="decimal"/>
      <w:lvlText w:val="%3."/>
      <w:lvlJc w:val="left"/>
      <w:pPr>
        <w:tabs>
          <w:tab w:val="num" w:pos="2149"/>
        </w:tabs>
        <w:ind w:left="2149" w:hanging="360"/>
      </w:pPr>
      <w:rPr>
        <w:rFonts w:hint="default"/>
      </w:rPr>
    </w:lvl>
    <w:lvl w:ilvl="3">
      <w:start w:val="1"/>
      <w:numFmt w:val="decimal"/>
      <w:lvlText w:val="%4."/>
      <w:lvlJc w:val="left"/>
      <w:pPr>
        <w:tabs>
          <w:tab w:val="num" w:pos="2509"/>
        </w:tabs>
        <w:ind w:left="2509" w:hanging="360"/>
      </w:pPr>
      <w:rPr>
        <w:rFonts w:hint="default"/>
      </w:rPr>
    </w:lvl>
    <w:lvl w:ilvl="4">
      <w:start w:val="1"/>
      <w:numFmt w:val="decimal"/>
      <w:lvlText w:val="%5."/>
      <w:lvlJc w:val="left"/>
      <w:pPr>
        <w:tabs>
          <w:tab w:val="num" w:pos="2869"/>
        </w:tabs>
        <w:ind w:left="2869" w:hanging="360"/>
      </w:pPr>
      <w:rPr>
        <w:rFonts w:hint="default"/>
      </w:rPr>
    </w:lvl>
    <w:lvl w:ilvl="5">
      <w:start w:val="1"/>
      <w:numFmt w:val="decimal"/>
      <w:lvlText w:val="%6."/>
      <w:lvlJc w:val="left"/>
      <w:pPr>
        <w:tabs>
          <w:tab w:val="num" w:pos="3229"/>
        </w:tabs>
        <w:ind w:left="3229" w:hanging="360"/>
      </w:pPr>
      <w:rPr>
        <w:rFonts w:hint="default"/>
      </w:rPr>
    </w:lvl>
    <w:lvl w:ilvl="6">
      <w:start w:val="1"/>
      <w:numFmt w:val="decimal"/>
      <w:lvlText w:val="%7."/>
      <w:lvlJc w:val="left"/>
      <w:pPr>
        <w:tabs>
          <w:tab w:val="num" w:pos="3589"/>
        </w:tabs>
        <w:ind w:left="3589" w:hanging="360"/>
      </w:pPr>
      <w:rPr>
        <w:rFonts w:hint="default"/>
      </w:rPr>
    </w:lvl>
    <w:lvl w:ilvl="7">
      <w:start w:val="1"/>
      <w:numFmt w:val="decimal"/>
      <w:lvlText w:val="%8."/>
      <w:lvlJc w:val="left"/>
      <w:pPr>
        <w:tabs>
          <w:tab w:val="num" w:pos="3949"/>
        </w:tabs>
        <w:ind w:left="3949" w:hanging="360"/>
      </w:pPr>
      <w:rPr>
        <w:rFonts w:hint="default"/>
      </w:rPr>
    </w:lvl>
    <w:lvl w:ilvl="8">
      <w:start w:val="1"/>
      <w:numFmt w:val="decimal"/>
      <w:lvlText w:val="%9."/>
      <w:lvlJc w:val="left"/>
      <w:pPr>
        <w:tabs>
          <w:tab w:val="num" w:pos="4309"/>
        </w:tabs>
        <w:ind w:left="4309" w:hanging="360"/>
      </w:pPr>
      <w:rPr>
        <w:rFonts w:hint="default"/>
      </w:rPr>
    </w:lvl>
  </w:abstractNum>
  <w:abstractNum w:abstractNumId="3">
    <w:nsid w:val="3D1A5420"/>
    <w:multiLevelType w:val="multilevel"/>
    <w:tmpl w:val="C352A460"/>
    <w:lvl w:ilvl="0">
      <w:start w:val="1"/>
      <w:numFmt w:val="decimal"/>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nsid w:val="6E893EC0"/>
    <w:multiLevelType w:val="multilevel"/>
    <w:tmpl w:val="32E27B2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useFELayout/>
  </w:compat>
  <w:rsids>
    <w:rsidRoot w:val="000F146D"/>
    <w:rsid w:val="000B1E2E"/>
    <w:rsid w:val="000F146D"/>
    <w:rsid w:val="0022476D"/>
    <w:rsid w:val="0027241B"/>
    <w:rsid w:val="004E385A"/>
    <w:rsid w:val="005076AE"/>
    <w:rsid w:val="005C0996"/>
    <w:rsid w:val="009829EF"/>
    <w:rsid w:val="00BE6ABA"/>
    <w:rsid w:val="00E57E17"/>
    <w:rsid w:val="00F318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46D"/>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αρίθμησης"/>
    <w:qFormat/>
    <w:rsid w:val="000F146D"/>
  </w:style>
  <w:style w:type="character" w:customStyle="1" w:styleId="a4">
    <w:name w:val="Κουκκίδες"/>
    <w:qFormat/>
    <w:rsid w:val="000F146D"/>
    <w:rPr>
      <w:rFonts w:ascii="OpenSymbol" w:eastAsia="OpenSymbol" w:hAnsi="OpenSymbol" w:cs="OpenSymbol"/>
    </w:rPr>
  </w:style>
  <w:style w:type="paragraph" w:customStyle="1" w:styleId="a5">
    <w:name w:val="Επικεφαλίδα"/>
    <w:basedOn w:val="a"/>
    <w:next w:val="a6"/>
    <w:qFormat/>
    <w:rsid w:val="000F146D"/>
    <w:pPr>
      <w:keepNext/>
      <w:spacing w:before="240" w:after="120"/>
    </w:pPr>
    <w:rPr>
      <w:rFonts w:ascii="Liberation Sans" w:eastAsia="Microsoft YaHei" w:hAnsi="Liberation Sans"/>
      <w:sz w:val="28"/>
      <w:szCs w:val="28"/>
    </w:rPr>
  </w:style>
  <w:style w:type="paragraph" w:styleId="a6">
    <w:name w:val="Body Text"/>
    <w:basedOn w:val="a"/>
    <w:rsid w:val="000F146D"/>
    <w:pPr>
      <w:spacing w:after="140" w:line="288" w:lineRule="auto"/>
    </w:pPr>
  </w:style>
  <w:style w:type="paragraph" w:styleId="a7">
    <w:name w:val="List"/>
    <w:basedOn w:val="a6"/>
    <w:rsid w:val="000F146D"/>
  </w:style>
  <w:style w:type="paragraph" w:customStyle="1" w:styleId="a8">
    <w:name w:val="Υπόμνημα"/>
    <w:basedOn w:val="a"/>
    <w:rsid w:val="000F146D"/>
    <w:pPr>
      <w:suppressLineNumbers/>
      <w:spacing w:before="120" w:after="120"/>
    </w:pPr>
    <w:rPr>
      <w:i/>
      <w:iCs/>
    </w:rPr>
  </w:style>
  <w:style w:type="paragraph" w:customStyle="1" w:styleId="a9">
    <w:name w:val="Ευρετήριο"/>
    <w:basedOn w:val="a"/>
    <w:qFormat/>
    <w:rsid w:val="000F146D"/>
    <w:pPr>
      <w:suppressLineNumbers/>
    </w:pPr>
  </w:style>
  <w:style w:type="paragraph" w:styleId="aa">
    <w:name w:val="List Paragraph"/>
    <w:basedOn w:val="a"/>
    <w:uiPriority w:val="34"/>
    <w:qFormat/>
    <w:rsid w:val="00F31879"/>
    <w:pPr>
      <w:ind w:left="720"/>
      <w:contextualSpacing/>
    </w:pPr>
    <w:rPr>
      <w:szCs w:val="21"/>
    </w:rPr>
  </w:style>
  <w:style w:type="paragraph" w:styleId="ab">
    <w:name w:val="header"/>
    <w:basedOn w:val="a"/>
    <w:link w:val="Char"/>
    <w:uiPriority w:val="99"/>
    <w:semiHidden/>
    <w:unhideWhenUsed/>
    <w:rsid w:val="0022476D"/>
    <w:pPr>
      <w:tabs>
        <w:tab w:val="center" w:pos="4153"/>
        <w:tab w:val="right" w:pos="8306"/>
      </w:tabs>
    </w:pPr>
    <w:rPr>
      <w:szCs w:val="21"/>
    </w:rPr>
  </w:style>
  <w:style w:type="character" w:customStyle="1" w:styleId="Char">
    <w:name w:val="Κεφαλίδα Char"/>
    <w:basedOn w:val="a0"/>
    <w:link w:val="ab"/>
    <w:uiPriority w:val="99"/>
    <w:semiHidden/>
    <w:rsid w:val="0022476D"/>
    <w:rPr>
      <w:szCs w:val="21"/>
    </w:rPr>
  </w:style>
  <w:style w:type="paragraph" w:styleId="ac">
    <w:name w:val="footer"/>
    <w:basedOn w:val="a"/>
    <w:link w:val="Char0"/>
    <w:uiPriority w:val="99"/>
    <w:unhideWhenUsed/>
    <w:rsid w:val="0022476D"/>
    <w:pPr>
      <w:tabs>
        <w:tab w:val="center" w:pos="4153"/>
        <w:tab w:val="right" w:pos="8306"/>
      </w:tabs>
    </w:pPr>
    <w:rPr>
      <w:szCs w:val="21"/>
    </w:rPr>
  </w:style>
  <w:style w:type="character" w:customStyle="1" w:styleId="Char0">
    <w:name w:val="Υποσέλιδο Char"/>
    <w:basedOn w:val="a0"/>
    <w:link w:val="ac"/>
    <w:uiPriority w:val="99"/>
    <w:rsid w:val="0022476D"/>
    <w:rPr>
      <w:szCs w:val="21"/>
    </w:rPr>
  </w:style>
  <w:style w:type="paragraph" w:styleId="ad">
    <w:name w:val="Balloon Text"/>
    <w:basedOn w:val="a"/>
    <w:link w:val="Char1"/>
    <w:uiPriority w:val="99"/>
    <w:semiHidden/>
    <w:unhideWhenUsed/>
    <w:rsid w:val="0022476D"/>
    <w:rPr>
      <w:rFonts w:ascii="Tahoma" w:hAnsi="Tahoma"/>
      <w:sz w:val="16"/>
      <w:szCs w:val="14"/>
    </w:rPr>
  </w:style>
  <w:style w:type="character" w:customStyle="1" w:styleId="Char1">
    <w:name w:val="Κείμενο πλαισίου Char"/>
    <w:basedOn w:val="a0"/>
    <w:link w:val="ad"/>
    <w:uiPriority w:val="99"/>
    <w:semiHidden/>
    <w:rsid w:val="0022476D"/>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3198</TotalTime>
  <Pages>3</Pages>
  <Words>746</Words>
  <Characters>4034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cp:lastPrinted>2021-11-15T09:28:00Z</cp:lastPrinted>
  <dcterms:created xsi:type="dcterms:W3CDTF">2021-11-15T09:29:00Z</dcterms:created>
  <dcterms:modified xsi:type="dcterms:W3CDTF">2021-11-15T09:40:00Z</dcterms:modified>
  <dc:language>el-GR</dc:language>
</cp:coreProperties>
</file>