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88" w:rsidRPr="00037940" w:rsidRDefault="00913988" w:rsidP="00913988">
      <w:pPr>
        <w:widowControl w:val="0"/>
        <w:spacing w:line="264" w:lineRule="auto"/>
        <w:ind w:firstLine="567"/>
        <w:rPr>
          <w:rFonts w:ascii="Calibri" w:hAnsi="Calibri"/>
          <w:sz w:val="22"/>
          <w:szCs w:val="22"/>
        </w:rPr>
      </w:pPr>
    </w:p>
    <w:p w:rsidR="00913988" w:rsidRPr="00037940" w:rsidRDefault="00913988" w:rsidP="00913988">
      <w:pPr>
        <w:widowControl w:val="0"/>
        <w:spacing w:line="264" w:lineRule="auto"/>
        <w:ind w:firstLine="567"/>
        <w:rPr>
          <w:rFonts w:ascii="Calibri" w:hAnsi="Calibri"/>
          <w:sz w:val="22"/>
          <w:szCs w:val="22"/>
        </w:rPr>
      </w:pPr>
    </w:p>
    <w:p w:rsidR="00913988" w:rsidRPr="00913988" w:rsidRDefault="00913988" w:rsidP="00913988">
      <w:pPr>
        <w:pStyle w:val="213"/>
        <w:spacing w:line="264" w:lineRule="auto"/>
        <w:rPr>
          <w:spacing w:val="8"/>
          <w:sz w:val="24"/>
        </w:rPr>
      </w:pPr>
    </w:p>
    <w:p w:rsidR="00913988" w:rsidRDefault="00913988" w:rsidP="00913988">
      <w:pPr>
        <w:pStyle w:val="213"/>
        <w:spacing w:line="264" w:lineRule="auto"/>
        <w:rPr>
          <w:spacing w:val="8"/>
          <w:sz w:val="24"/>
        </w:rPr>
      </w:pPr>
      <w:r w:rsidRPr="00913988">
        <w:rPr>
          <w:b/>
          <w:spacing w:val="8"/>
          <w:sz w:val="24"/>
        </w:rPr>
        <w:t>ΘΕΜΑ:</w:t>
      </w:r>
      <w:r w:rsidRPr="00913988">
        <w:rPr>
          <w:spacing w:val="8"/>
          <w:sz w:val="24"/>
        </w:rPr>
        <w:t xml:space="preserve"> </w:t>
      </w:r>
      <w:r w:rsidRPr="00913988">
        <w:rPr>
          <w:b/>
          <w:spacing w:val="8"/>
          <w:sz w:val="24"/>
        </w:rPr>
        <w:t>«</w:t>
      </w:r>
      <w:r w:rsidR="00E62735">
        <w:rPr>
          <w:b/>
          <w:spacing w:val="8"/>
          <w:sz w:val="24"/>
        </w:rPr>
        <w:t>Διαφοροποιημένη Παιδαγωγική</w:t>
      </w:r>
      <w:r w:rsidRPr="00913988">
        <w:rPr>
          <w:b/>
          <w:spacing w:val="8"/>
          <w:sz w:val="24"/>
        </w:rPr>
        <w:t>»</w:t>
      </w:r>
    </w:p>
    <w:p w:rsidR="00913988" w:rsidRPr="00913988" w:rsidRDefault="00913988" w:rsidP="00913988">
      <w:pPr>
        <w:pStyle w:val="213"/>
        <w:spacing w:line="264" w:lineRule="auto"/>
        <w:rPr>
          <w:spacing w:val="8"/>
          <w:sz w:val="24"/>
        </w:rPr>
      </w:pPr>
      <w:r w:rsidRPr="00913988">
        <w:rPr>
          <w:spacing w:val="8"/>
          <w:sz w:val="24"/>
        </w:rPr>
        <w:t xml:space="preserve"> </w:t>
      </w:r>
    </w:p>
    <w:p w:rsidR="00913988" w:rsidRDefault="00913988" w:rsidP="00913988">
      <w:pPr>
        <w:pStyle w:val="213"/>
        <w:spacing w:line="264" w:lineRule="auto"/>
        <w:rPr>
          <w:spacing w:val="8"/>
          <w:sz w:val="24"/>
        </w:rPr>
      </w:pPr>
      <w:r w:rsidRPr="00913988">
        <w:rPr>
          <w:b/>
          <w:spacing w:val="8"/>
          <w:sz w:val="24"/>
        </w:rPr>
        <w:t>ΣΧΕΤ:</w:t>
      </w:r>
      <w:r>
        <w:rPr>
          <w:spacing w:val="8"/>
          <w:sz w:val="24"/>
        </w:rPr>
        <w:t xml:space="preserve"> </w:t>
      </w:r>
      <w:r w:rsidRPr="00913988">
        <w:rPr>
          <w:spacing w:val="8"/>
          <w:sz w:val="24"/>
        </w:rPr>
        <w:t xml:space="preserve">11η /18-1-2019 </w:t>
      </w:r>
      <w:r w:rsidRPr="00913988">
        <w:rPr>
          <w:spacing w:val="8"/>
        </w:rPr>
        <w:t>πρ</w:t>
      </w:r>
      <w:r w:rsidRPr="00913988">
        <w:rPr>
          <w:spacing w:val="8"/>
          <w:sz w:val="24"/>
        </w:rPr>
        <w:t>άξη της Ολομέλειας του ΠΕ.Κ.Ε.Σ. ΑΜΘ</w:t>
      </w:r>
      <w:r w:rsidR="006264CE">
        <w:rPr>
          <w:spacing w:val="8"/>
          <w:sz w:val="24"/>
        </w:rPr>
        <w:t>,</w:t>
      </w:r>
      <w:r w:rsidRPr="00913988">
        <w:rPr>
          <w:spacing w:val="8"/>
          <w:sz w:val="24"/>
        </w:rPr>
        <w:t xml:space="preserve"> </w:t>
      </w:r>
    </w:p>
    <w:p w:rsidR="006264CE" w:rsidRPr="006264CE" w:rsidRDefault="006264CE" w:rsidP="00913988">
      <w:pPr>
        <w:pStyle w:val="213"/>
        <w:spacing w:line="264" w:lineRule="auto"/>
        <w:rPr>
          <w:spacing w:val="8"/>
          <w:sz w:val="24"/>
        </w:rPr>
      </w:pPr>
      <w:r>
        <w:rPr>
          <w:spacing w:val="8"/>
          <w:sz w:val="24"/>
        </w:rPr>
        <w:t>ΑΠ</w:t>
      </w:r>
      <w:r w:rsidRPr="006264CE">
        <w:rPr>
          <w:spacing w:val="8"/>
          <w:sz w:val="24"/>
        </w:rPr>
        <w:t>:218/</w:t>
      </w:r>
      <w:r>
        <w:rPr>
          <w:spacing w:val="8"/>
          <w:sz w:val="24"/>
        </w:rPr>
        <w:t>Φ.15.1 πρόσκλησης/αιτήματος του Μουσικού Σχολείου Δράμας</w:t>
      </w:r>
    </w:p>
    <w:p w:rsidR="00913988" w:rsidRDefault="00913988" w:rsidP="00913988">
      <w:pPr>
        <w:pStyle w:val="213"/>
        <w:spacing w:line="264" w:lineRule="auto"/>
        <w:rPr>
          <w:spacing w:val="8"/>
          <w:sz w:val="24"/>
        </w:rPr>
      </w:pPr>
    </w:p>
    <w:p w:rsidR="00913988" w:rsidRDefault="00913988" w:rsidP="00913988">
      <w:pPr>
        <w:pStyle w:val="213"/>
        <w:spacing w:line="264" w:lineRule="auto"/>
        <w:rPr>
          <w:spacing w:val="8"/>
          <w:sz w:val="24"/>
        </w:rPr>
      </w:pPr>
      <w:r w:rsidRPr="00913988">
        <w:rPr>
          <w:spacing w:val="8"/>
          <w:sz w:val="24"/>
        </w:rPr>
        <w:t xml:space="preserve">Το ΠΕ.Κ.Ε.Σ.  ΑΜΘ  με υπεύθυνη την Συντονίστρια Εκπαιδευτικού Έργου </w:t>
      </w:r>
      <w:r>
        <w:rPr>
          <w:spacing w:val="8"/>
          <w:sz w:val="24"/>
        </w:rPr>
        <w:t>Αγγλικής ΠΕ06</w:t>
      </w:r>
      <w:r w:rsidRPr="00913988">
        <w:rPr>
          <w:spacing w:val="8"/>
          <w:sz w:val="24"/>
        </w:rPr>
        <w:t xml:space="preserve"> </w:t>
      </w:r>
      <w:r>
        <w:rPr>
          <w:spacing w:val="8"/>
          <w:sz w:val="24"/>
        </w:rPr>
        <w:t xml:space="preserve">Δρ. Αναστασία Παναγιωτίδου </w:t>
      </w:r>
      <w:r w:rsidR="006264CE">
        <w:rPr>
          <w:spacing w:val="8"/>
          <w:sz w:val="24"/>
        </w:rPr>
        <w:t>σε συνεργασία με το ΚΕΣΥ Δράμας και τον Προϊστάμενό του κ.</w:t>
      </w:r>
      <w:r w:rsidR="0055778D">
        <w:rPr>
          <w:spacing w:val="8"/>
          <w:sz w:val="24"/>
        </w:rPr>
        <w:t xml:space="preserve"> </w:t>
      </w:r>
      <w:r w:rsidR="006264CE">
        <w:rPr>
          <w:spacing w:val="8"/>
          <w:sz w:val="24"/>
        </w:rPr>
        <w:t xml:space="preserve">Γεώργιο </w:t>
      </w:r>
      <w:proofErr w:type="spellStart"/>
      <w:r w:rsidR="006264CE">
        <w:rPr>
          <w:spacing w:val="8"/>
          <w:sz w:val="24"/>
        </w:rPr>
        <w:t>Αλβανόπουλο</w:t>
      </w:r>
      <w:proofErr w:type="spellEnd"/>
      <w:r w:rsidR="006264CE">
        <w:rPr>
          <w:spacing w:val="8"/>
          <w:sz w:val="24"/>
        </w:rPr>
        <w:t xml:space="preserve"> διοργανώνουν επ</w:t>
      </w:r>
      <w:r w:rsidR="0055778D">
        <w:rPr>
          <w:spacing w:val="8"/>
          <w:sz w:val="24"/>
        </w:rPr>
        <w:t xml:space="preserve">ιμορφωτική </w:t>
      </w:r>
      <w:proofErr w:type="spellStart"/>
      <w:r w:rsidR="0055778D">
        <w:rPr>
          <w:spacing w:val="8"/>
          <w:sz w:val="24"/>
        </w:rPr>
        <w:t>ενδοσχολική</w:t>
      </w:r>
      <w:proofErr w:type="spellEnd"/>
      <w:r w:rsidR="0055778D">
        <w:rPr>
          <w:spacing w:val="8"/>
          <w:sz w:val="24"/>
        </w:rPr>
        <w:t xml:space="preserve"> επιμόρφωση με κύριο θέμα την διαφοροποιημένη παιδαγωγική και εισηγητές το</w:t>
      </w:r>
      <w:r w:rsidR="0085141E">
        <w:rPr>
          <w:spacing w:val="8"/>
          <w:sz w:val="24"/>
        </w:rPr>
        <w:t>ν κ.</w:t>
      </w:r>
      <w:r w:rsidR="004D3A6F" w:rsidRPr="004D3A6F">
        <w:rPr>
          <w:spacing w:val="8"/>
          <w:sz w:val="24"/>
        </w:rPr>
        <w:t xml:space="preserve"> </w:t>
      </w:r>
      <w:bookmarkStart w:id="0" w:name="_GoBack"/>
      <w:bookmarkEnd w:id="0"/>
      <w:proofErr w:type="spellStart"/>
      <w:r w:rsidR="0085141E">
        <w:rPr>
          <w:spacing w:val="8"/>
          <w:sz w:val="24"/>
        </w:rPr>
        <w:t>Αλβανόπουλο</w:t>
      </w:r>
      <w:proofErr w:type="spellEnd"/>
      <w:r w:rsidR="0085141E">
        <w:rPr>
          <w:spacing w:val="8"/>
          <w:sz w:val="24"/>
        </w:rPr>
        <w:t xml:space="preserve"> και την κ. Παναγιωτίδου</w:t>
      </w:r>
      <w:r w:rsidR="0055778D">
        <w:rPr>
          <w:spacing w:val="8"/>
          <w:sz w:val="24"/>
        </w:rPr>
        <w:t>.</w:t>
      </w:r>
    </w:p>
    <w:p w:rsidR="0055778D" w:rsidRPr="00913988" w:rsidRDefault="0055778D" w:rsidP="00913988">
      <w:pPr>
        <w:pStyle w:val="213"/>
        <w:spacing w:line="264" w:lineRule="auto"/>
        <w:rPr>
          <w:spacing w:val="8"/>
          <w:sz w:val="24"/>
        </w:rPr>
      </w:pPr>
      <w:r>
        <w:rPr>
          <w:spacing w:val="8"/>
          <w:sz w:val="24"/>
        </w:rPr>
        <w:t>Η επιμόρφωση θα γίνει την Τρίτη 5 Μαρτίου 2019 και ώρες 12-14μμ στο αμφιθέατρο του σχολείου.</w:t>
      </w:r>
    </w:p>
    <w:p w:rsidR="00913988" w:rsidRDefault="00913988" w:rsidP="00913988">
      <w:pPr>
        <w:pStyle w:val="213"/>
        <w:spacing w:line="264" w:lineRule="auto"/>
        <w:rPr>
          <w:spacing w:val="8"/>
          <w:sz w:val="24"/>
        </w:rPr>
      </w:pPr>
      <w:r w:rsidRPr="00913988">
        <w:rPr>
          <w:spacing w:val="8"/>
          <w:sz w:val="24"/>
        </w:rPr>
        <w:t xml:space="preserve">                                      </w:t>
      </w:r>
    </w:p>
    <w:p w:rsidR="00913988" w:rsidRDefault="00041ECD" w:rsidP="00913988">
      <w:pPr>
        <w:pStyle w:val="213"/>
        <w:spacing w:line="264" w:lineRule="auto"/>
        <w:jc w:val="center"/>
        <w:rPr>
          <w:b/>
          <w:spacing w:val="8"/>
          <w:sz w:val="24"/>
        </w:rPr>
      </w:pPr>
      <w:r>
        <w:rPr>
          <w:b/>
          <w:spacing w:val="8"/>
          <w:sz w:val="24"/>
        </w:rPr>
        <w:t>Για το ΠΕΚΕΣ ΑΜΘ</w:t>
      </w:r>
    </w:p>
    <w:p w:rsidR="00041ECD" w:rsidRDefault="00041ECD" w:rsidP="00913988">
      <w:pPr>
        <w:pStyle w:val="213"/>
        <w:spacing w:line="264" w:lineRule="auto"/>
        <w:jc w:val="center"/>
        <w:rPr>
          <w:b/>
          <w:spacing w:val="8"/>
          <w:sz w:val="24"/>
        </w:rPr>
      </w:pPr>
      <w:r>
        <w:rPr>
          <w:b/>
          <w:spacing w:val="8"/>
          <w:sz w:val="24"/>
        </w:rPr>
        <w:t>Η Συντονίστρια Εκπαιδευτικού Έργου</w:t>
      </w:r>
    </w:p>
    <w:p w:rsidR="00041ECD" w:rsidRPr="00913988" w:rsidRDefault="00041ECD" w:rsidP="00913988">
      <w:pPr>
        <w:pStyle w:val="213"/>
        <w:spacing w:line="264" w:lineRule="auto"/>
        <w:jc w:val="center"/>
        <w:rPr>
          <w:b/>
          <w:spacing w:val="8"/>
          <w:sz w:val="24"/>
        </w:rPr>
      </w:pPr>
      <w:proofErr w:type="spellStart"/>
      <w:r>
        <w:rPr>
          <w:b/>
          <w:spacing w:val="8"/>
          <w:sz w:val="24"/>
        </w:rPr>
        <w:t>Δρ.Αναστασία</w:t>
      </w:r>
      <w:proofErr w:type="spellEnd"/>
      <w:r>
        <w:rPr>
          <w:b/>
          <w:spacing w:val="8"/>
          <w:sz w:val="24"/>
        </w:rPr>
        <w:t xml:space="preserve"> Παναγιωτίδου</w:t>
      </w:r>
    </w:p>
    <w:p w:rsidR="001053C1" w:rsidRPr="00913988" w:rsidRDefault="00913988" w:rsidP="00913988">
      <w:pPr>
        <w:pStyle w:val="3"/>
        <w:tabs>
          <w:tab w:val="left" w:pos="426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</w:t>
      </w:r>
    </w:p>
    <w:sectPr w:rsidR="001053C1" w:rsidRPr="009139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88"/>
    <w:rsid w:val="00041ECD"/>
    <w:rsid w:val="001053C1"/>
    <w:rsid w:val="004D3A6F"/>
    <w:rsid w:val="0055778D"/>
    <w:rsid w:val="005E4810"/>
    <w:rsid w:val="006264CE"/>
    <w:rsid w:val="006C226B"/>
    <w:rsid w:val="0085141E"/>
    <w:rsid w:val="008941E7"/>
    <w:rsid w:val="00913988"/>
    <w:rsid w:val="00B61EBE"/>
    <w:rsid w:val="00BD0C32"/>
    <w:rsid w:val="00E62735"/>
    <w:rsid w:val="00F4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48273-2F2E-45C4-81C9-9E1C1911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9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4">
    <w:name w:val="heading 4"/>
    <w:basedOn w:val="a"/>
    <w:next w:val="a"/>
    <w:link w:val="4Char"/>
    <w:qFormat/>
    <w:rsid w:val="00913988"/>
    <w:pPr>
      <w:keepNext/>
      <w:widowControl w:val="0"/>
      <w:jc w:val="center"/>
      <w:outlineLvl w:val="3"/>
    </w:pPr>
    <w:rPr>
      <w:b/>
      <w:sz w:val="22"/>
      <w:szCs w:val="20"/>
      <w:u w:val="dotted"/>
    </w:rPr>
  </w:style>
  <w:style w:type="paragraph" w:styleId="6">
    <w:name w:val="heading 6"/>
    <w:basedOn w:val="a"/>
    <w:next w:val="a"/>
    <w:link w:val="6Char"/>
    <w:qFormat/>
    <w:rsid w:val="00913988"/>
    <w:pPr>
      <w:keepNext/>
      <w:widowControl w:val="0"/>
      <w:tabs>
        <w:tab w:val="left" w:pos="1701"/>
      </w:tabs>
      <w:outlineLvl w:val="5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913988"/>
    <w:rPr>
      <w:rFonts w:ascii="Times New Roman" w:eastAsia="Times New Roman" w:hAnsi="Times New Roman" w:cs="Times New Roman"/>
      <w:b/>
      <w:szCs w:val="20"/>
      <w:u w:val="dotted"/>
      <w:lang w:eastAsia="el-GR"/>
    </w:rPr>
  </w:style>
  <w:style w:type="character" w:customStyle="1" w:styleId="6Char">
    <w:name w:val="Επικεφαλίδα 6 Char"/>
    <w:basedOn w:val="a0"/>
    <w:link w:val="6"/>
    <w:rsid w:val="00913988"/>
    <w:rPr>
      <w:rFonts w:ascii="Times New Roman" w:eastAsia="Times New Roman" w:hAnsi="Times New Roman" w:cs="Times New Roman"/>
      <w:i/>
      <w:sz w:val="20"/>
      <w:szCs w:val="20"/>
      <w:lang w:eastAsia="el-GR"/>
    </w:rPr>
  </w:style>
  <w:style w:type="paragraph" w:styleId="a3">
    <w:name w:val="header"/>
    <w:basedOn w:val="a"/>
    <w:link w:val="Char"/>
    <w:rsid w:val="00913988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Char">
    <w:name w:val="Κεφαλίδα Char"/>
    <w:basedOn w:val="a0"/>
    <w:link w:val="a3"/>
    <w:rsid w:val="00913988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customStyle="1" w:styleId="213">
    <w:name w:val="ΚΕΙΜ2 13"/>
    <w:basedOn w:val="a"/>
    <w:rsid w:val="00913988"/>
    <w:pPr>
      <w:widowControl w:val="0"/>
      <w:spacing w:line="312" w:lineRule="auto"/>
      <w:jc w:val="both"/>
    </w:pPr>
    <w:rPr>
      <w:sz w:val="26"/>
    </w:rPr>
  </w:style>
  <w:style w:type="character" w:styleId="-">
    <w:name w:val="Hyperlink"/>
    <w:rsid w:val="00913988"/>
    <w:rPr>
      <w:color w:val="0000FF"/>
      <w:u w:val="single"/>
    </w:rPr>
  </w:style>
  <w:style w:type="paragraph" w:styleId="3">
    <w:name w:val="Body Text 3"/>
    <w:basedOn w:val="a"/>
    <w:link w:val="3Char"/>
    <w:rsid w:val="0091398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13988"/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styleId="a4">
    <w:name w:val="annotation reference"/>
    <w:basedOn w:val="a0"/>
    <w:uiPriority w:val="99"/>
    <w:semiHidden/>
    <w:rsid w:val="00913988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Kioulanis</dc:creator>
  <cp:keywords/>
  <dc:description/>
  <cp:lastModifiedBy>gymnasio</cp:lastModifiedBy>
  <cp:revision>2</cp:revision>
  <dcterms:created xsi:type="dcterms:W3CDTF">2019-02-27T12:04:00Z</dcterms:created>
  <dcterms:modified xsi:type="dcterms:W3CDTF">2019-02-27T12:04:00Z</dcterms:modified>
</cp:coreProperties>
</file>